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D5" w:rsidRDefault="0016372A" w:rsidP="00C125D5">
      <w:pPr>
        <w:pStyle w:val="Style"/>
        <w:shd w:val="clear" w:color="auto" w:fill="FFFFFF"/>
        <w:spacing w:line="283" w:lineRule="exact"/>
        <w:ind w:left="360" w:right="380"/>
        <w:rPr>
          <w:b/>
          <w:color w:val="010001"/>
          <w:w w:val="106"/>
          <w:sz w:val="20"/>
          <w:szCs w:val="20"/>
          <w:u w:val="single"/>
          <w:lang w:val="en-US"/>
        </w:rPr>
      </w:pPr>
      <w:bookmarkStart w:id="0" w:name="_GoBack"/>
      <w:bookmarkEnd w:id="0"/>
      <w:r w:rsidRPr="0016372A">
        <w:rPr>
          <w:b/>
          <w:color w:val="010001"/>
          <w:w w:val="106"/>
          <w:sz w:val="20"/>
          <w:szCs w:val="20"/>
          <w:u w:val="single"/>
          <w:lang w:val="en-US"/>
        </w:rPr>
        <w:t>Minutes of Ne</w:t>
      </w:r>
      <w:r w:rsidRPr="0016372A">
        <w:rPr>
          <w:b/>
          <w:color w:val="070607"/>
          <w:w w:val="106"/>
          <w:sz w:val="20"/>
          <w:szCs w:val="20"/>
          <w:u w:val="single"/>
          <w:lang w:val="en-US"/>
        </w:rPr>
        <w:t>i</w:t>
      </w:r>
      <w:r w:rsidRPr="0016372A">
        <w:rPr>
          <w:b/>
          <w:color w:val="010001"/>
          <w:w w:val="106"/>
          <w:sz w:val="20"/>
          <w:szCs w:val="20"/>
          <w:u w:val="single"/>
          <w:lang w:val="en-US"/>
        </w:rPr>
        <w:t>ghbor</w:t>
      </w:r>
      <w:r w:rsidRPr="0016372A">
        <w:rPr>
          <w:b/>
          <w:color w:val="070607"/>
          <w:w w:val="106"/>
          <w:sz w:val="20"/>
          <w:szCs w:val="20"/>
          <w:u w:val="single"/>
          <w:lang w:val="en-US"/>
        </w:rPr>
        <w:t>h</w:t>
      </w:r>
      <w:r w:rsidRPr="0016372A">
        <w:rPr>
          <w:b/>
          <w:color w:val="010001"/>
          <w:w w:val="106"/>
          <w:sz w:val="20"/>
          <w:szCs w:val="20"/>
          <w:u w:val="single"/>
          <w:lang w:val="en-US"/>
        </w:rPr>
        <w:t xml:space="preserve">ood </w:t>
      </w:r>
      <w:r w:rsidRPr="0016372A">
        <w:rPr>
          <w:b/>
          <w:color w:val="070607"/>
          <w:w w:val="106"/>
          <w:sz w:val="20"/>
          <w:szCs w:val="20"/>
          <w:u w:val="single"/>
          <w:lang w:val="en-US"/>
        </w:rPr>
        <w:t>Pl</w:t>
      </w:r>
      <w:r w:rsidRPr="0016372A">
        <w:rPr>
          <w:b/>
          <w:color w:val="010001"/>
          <w:w w:val="106"/>
          <w:sz w:val="20"/>
          <w:szCs w:val="20"/>
          <w:u w:val="single"/>
          <w:lang w:val="en-US"/>
        </w:rPr>
        <w:t>an Working Group Meeting - Tuesday 1</w:t>
      </w:r>
      <w:r w:rsidR="00CF2BB2">
        <w:rPr>
          <w:b/>
          <w:color w:val="010001"/>
          <w:w w:val="106"/>
          <w:sz w:val="20"/>
          <w:szCs w:val="20"/>
          <w:u w:val="single"/>
          <w:lang w:val="en-US"/>
        </w:rPr>
        <w:t>2</w:t>
      </w:r>
      <w:r w:rsidRPr="0016372A">
        <w:rPr>
          <w:b/>
          <w:color w:val="010001"/>
          <w:w w:val="106"/>
          <w:sz w:val="20"/>
          <w:szCs w:val="20"/>
          <w:u w:val="single"/>
          <w:vertAlign w:val="superscript"/>
          <w:lang w:val="en-US"/>
        </w:rPr>
        <w:t>th</w:t>
      </w:r>
      <w:r w:rsidRPr="0016372A">
        <w:rPr>
          <w:b/>
          <w:color w:val="010001"/>
          <w:w w:val="106"/>
          <w:sz w:val="20"/>
          <w:szCs w:val="20"/>
          <w:u w:val="single"/>
          <w:lang w:val="en-US"/>
        </w:rPr>
        <w:t xml:space="preserve"> </w:t>
      </w:r>
      <w:r w:rsidR="00CF2BB2">
        <w:rPr>
          <w:b/>
          <w:color w:val="010001"/>
          <w:w w:val="106"/>
          <w:sz w:val="20"/>
          <w:szCs w:val="20"/>
          <w:u w:val="single"/>
          <w:lang w:val="en-US"/>
        </w:rPr>
        <w:t>June</w:t>
      </w:r>
      <w:r w:rsidRPr="0016372A">
        <w:rPr>
          <w:b/>
          <w:color w:val="010001"/>
          <w:w w:val="106"/>
          <w:sz w:val="20"/>
          <w:szCs w:val="20"/>
          <w:u w:val="single"/>
          <w:lang w:val="en-US"/>
        </w:rPr>
        <w:t xml:space="preserve"> 2018 he</w:t>
      </w:r>
      <w:r w:rsidRPr="0016372A">
        <w:rPr>
          <w:b/>
          <w:color w:val="070607"/>
          <w:w w:val="106"/>
          <w:sz w:val="20"/>
          <w:szCs w:val="20"/>
          <w:u w:val="single"/>
          <w:lang w:val="en-US"/>
        </w:rPr>
        <w:t>l</w:t>
      </w:r>
      <w:r w:rsidRPr="0016372A">
        <w:rPr>
          <w:b/>
          <w:color w:val="010001"/>
          <w:w w:val="106"/>
          <w:sz w:val="20"/>
          <w:szCs w:val="20"/>
          <w:u w:val="single"/>
          <w:lang w:val="en-US"/>
        </w:rPr>
        <w:t xml:space="preserve">d at </w:t>
      </w:r>
      <w:r w:rsidRPr="0016372A">
        <w:rPr>
          <w:b/>
          <w:color w:val="010001"/>
          <w:w w:val="106"/>
          <w:sz w:val="20"/>
          <w:szCs w:val="20"/>
          <w:u w:val="single"/>
          <w:lang w:val="en-US"/>
        </w:rPr>
        <w:br/>
      </w:r>
      <w:r w:rsidRPr="0016372A">
        <w:rPr>
          <w:b/>
          <w:color w:val="070607"/>
          <w:w w:val="106"/>
          <w:sz w:val="20"/>
          <w:szCs w:val="20"/>
          <w:u w:val="single"/>
          <w:lang w:val="en-US"/>
        </w:rPr>
        <w:t>I</w:t>
      </w:r>
      <w:r w:rsidRPr="0016372A">
        <w:rPr>
          <w:b/>
          <w:color w:val="010001"/>
          <w:w w:val="106"/>
          <w:sz w:val="20"/>
          <w:szCs w:val="20"/>
          <w:u w:val="single"/>
          <w:lang w:val="en-US"/>
        </w:rPr>
        <w:t>xwo</w:t>
      </w:r>
      <w:r w:rsidRPr="0016372A">
        <w:rPr>
          <w:b/>
          <w:color w:val="070607"/>
          <w:w w:val="106"/>
          <w:sz w:val="20"/>
          <w:szCs w:val="20"/>
          <w:u w:val="single"/>
          <w:lang w:val="en-US"/>
        </w:rPr>
        <w:t>rt</w:t>
      </w:r>
      <w:r w:rsidRPr="0016372A">
        <w:rPr>
          <w:b/>
          <w:color w:val="010001"/>
          <w:w w:val="106"/>
          <w:sz w:val="20"/>
          <w:szCs w:val="20"/>
          <w:u w:val="single"/>
          <w:lang w:val="en-US"/>
        </w:rPr>
        <w:t>h V</w:t>
      </w:r>
      <w:r w:rsidRPr="0016372A">
        <w:rPr>
          <w:b/>
          <w:color w:val="070607"/>
          <w:w w:val="106"/>
          <w:sz w:val="20"/>
          <w:szCs w:val="20"/>
          <w:u w:val="single"/>
          <w:lang w:val="en-US"/>
        </w:rPr>
        <w:t>i</w:t>
      </w:r>
      <w:r w:rsidRPr="0016372A">
        <w:rPr>
          <w:b/>
          <w:color w:val="010001"/>
          <w:w w:val="106"/>
          <w:sz w:val="20"/>
          <w:szCs w:val="20"/>
          <w:u w:val="single"/>
          <w:lang w:val="en-US"/>
        </w:rPr>
        <w:t>l</w:t>
      </w:r>
      <w:r w:rsidRPr="0016372A">
        <w:rPr>
          <w:b/>
          <w:color w:val="070607"/>
          <w:w w:val="106"/>
          <w:sz w:val="20"/>
          <w:szCs w:val="20"/>
          <w:u w:val="single"/>
          <w:lang w:val="en-US"/>
        </w:rPr>
        <w:t>l</w:t>
      </w:r>
      <w:r w:rsidRPr="0016372A">
        <w:rPr>
          <w:b/>
          <w:color w:val="010001"/>
          <w:w w:val="106"/>
          <w:sz w:val="20"/>
          <w:szCs w:val="20"/>
          <w:u w:val="single"/>
          <w:lang w:val="en-US"/>
        </w:rPr>
        <w:t>age Ha</w:t>
      </w:r>
      <w:r w:rsidRPr="0016372A">
        <w:rPr>
          <w:b/>
          <w:color w:val="070607"/>
          <w:w w:val="106"/>
          <w:sz w:val="20"/>
          <w:szCs w:val="20"/>
          <w:u w:val="single"/>
          <w:lang w:val="en-US"/>
        </w:rPr>
        <w:t xml:space="preserve">ll </w:t>
      </w:r>
      <w:r w:rsidRPr="0016372A">
        <w:rPr>
          <w:b/>
          <w:color w:val="010001"/>
          <w:w w:val="106"/>
          <w:sz w:val="20"/>
          <w:szCs w:val="20"/>
          <w:u w:val="single"/>
          <w:lang w:val="en-US"/>
        </w:rPr>
        <w:t>sta</w:t>
      </w:r>
      <w:r w:rsidRPr="0016372A">
        <w:rPr>
          <w:b/>
          <w:color w:val="070607"/>
          <w:w w:val="106"/>
          <w:sz w:val="20"/>
          <w:szCs w:val="20"/>
          <w:u w:val="single"/>
          <w:lang w:val="en-US"/>
        </w:rPr>
        <w:t>rt</w:t>
      </w:r>
      <w:r w:rsidRPr="0016372A">
        <w:rPr>
          <w:b/>
          <w:color w:val="010001"/>
          <w:w w:val="106"/>
          <w:sz w:val="20"/>
          <w:szCs w:val="20"/>
          <w:u w:val="single"/>
          <w:lang w:val="en-US"/>
        </w:rPr>
        <w:t>ed 7</w:t>
      </w:r>
      <w:r w:rsidR="007E2661">
        <w:rPr>
          <w:b/>
          <w:color w:val="010001"/>
          <w:w w:val="106"/>
          <w:sz w:val="20"/>
          <w:szCs w:val="20"/>
          <w:u w:val="single"/>
          <w:lang w:val="en-US"/>
        </w:rPr>
        <w:t>.00</w:t>
      </w:r>
      <w:r w:rsidRPr="0016372A">
        <w:rPr>
          <w:b/>
          <w:color w:val="010001"/>
          <w:w w:val="106"/>
          <w:sz w:val="20"/>
          <w:szCs w:val="20"/>
          <w:u w:val="single"/>
          <w:lang w:val="en-US"/>
        </w:rPr>
        <w:t xml:space="preserve">pm ended </w:t>
      </w:r>
      <w:r w:rsidR="007E2661">
        <w:rPr>
          <w:b/>
          <w:color w:val="010001"/>
          <w:w w:val="106"/>
          <w:sz w:val="20"/>
          <w:szCs w:val="20"/>
          <w:u w:val="single"/>
          <w:lang w:val="en-US"/>
        </w:rPr>
        <w:t>9.00</w:t>
      </w:r>
      <w:r w:rsidR="00C125D5">
        <w:rPr>
          <w:b/>
          <w:color w:val="010001"/>
          <w:w w:val="106"/>
          <w:sz w:val="20"/>
          <w:szCs w:val="20"/>
          <w:u w:val="single"/>
          <w:lang w:val="en-US"/>
        </w:rPr>
        <w:t>pm</w:t>
      </w:r>
    </w:p>
    <w:p w:rsidR="00C125D5" w:rsidRDefault="00C125D5" w:rsidP="00C125D5">
      <w:pPr>
        <w:pStyle w:val="Style"/>
        <w:shd w:val="clear" w:color="auto" w:fill="FFFFFF"/>
        <w:spacing w:line="283" w:lineRule="exact"/>
        <w:ind w:left="360" w:right="380"/>
        <w:rPr>
          <w:b/>
          <w:color w:val="010001"/>
          <w:w w:val="106"/>
          <w:sz w:val="20"/>
          <w:szCs w:val="20"/>
          <w:u w:val="single"/>
          <w:lang w:val="en-US"/>
        </w:rPr>
      </w:pPr>
    </w:p>
    <w:p w:rsidR="00C125D5" w:rsidRDefault="00C125D5" w:rsidP="00C125D5">
      <w:pPr>
        <w:pStyle w:val="Style"/>
        <w:shd w:val="clear" w:color="auto" w:fill="FFFFFF"/>
        <w:spacing w:line="283" w:lineRule="exact"/>
        <w:ind w:left="360" w:right="380"/>
        <w:rPr>
          <w:b/>
          <w:color w:val="010001"/>
          <w:w w:val="106"/>
          <w:sz w:val="20"/>
          <w:szCs w:val="20"/>
          <w:u w:val="single"/>
          <w:lang w:val="en-US"/>
        </w:rPr>
      </w:pPr>
    </w:p>
    <w:p w:rsidR="00A070B9" w:rsidRDefault="0016372A" w:rsidP="00C125D5">
      <w:pPr>
        <w:pStyle w:val="Style"/>
        <w:shd w:val="clear" w:color="auto" w:fill="FFFFFF"/>
        <w:spacing w:line="283" w:lineRule="exact"/>
        <w:ind w:left="360" w:right="380"/>
        <w:rPr>
          <w:color w:val="010001"/>
          <w:sz w:val="20"/>
          <w:szCs w:val="20"/>
          <w:lang w:val="en-US"/>
        </w:rPr>
      </w:pPr>
      <w:r w:rsidRPr="0016372A">
        <w:rPr>
          <w:b/>
          <w:color w:val="010001"/>
          <w:sz w:val="20"/>
          <w:szCs w:val="20"/>
          <w:u w:val="single"/>
          <w:lang w:val="en-US"/>
        </w:rPr>
        <w:t>Present</w:t>
      </w:r>
      <w:r w:rsidRPr="0016372A">
        <w:rPr>
          <w:b/>
          <w:color w:val="010001"/>
          <w:sz w:val="20"/>
          <w:szCs w:val="20"/>
          <w:lang w:val="en-US"/>
        </w:rPr>
        <w:t xml:space="preserve"> -</w:t>
      </w:r>
      <w:r w:rsidRPr="0016372A">
        <w:rPr>
          <w:color w:val="010001"/>
          <w:sz w:val="20"/>
          <w:szCs w:val="20"/>
          <w:lang w:val="en-US"/>
        </w:rPr>
        <w:t xml:space="preserve"> Tessa Stonehouse (Chair), Debra Reay, Nick Laughton (PC)</w:t>
      </w:r>
      <w:r w:rsidR="00174BE4">
        <w:rPr>
          <w:color w:val="010001"/>
          <w:sz w:val="20"/>
          <w:szCs w:val="20"/>
          <w:lang w:val="en-US"/>
        </w:rPr>
        <w:t>(VH)</w:t>
      </w:r>
      <w:r w:rsidRPr="0016372A">
        <w:rPr>
          <w:color w:val="010001"/>
          <w:sz w:val="20"/>
          <w:szCs w:val="20"/>
          <w:lang w:val="en-US"/>
        </w:rPr>
        <w:t>, Stephan Mann</w:t>
      </w:r>
      <w:r w:rsidR="00174BE4">
        <w:rPr>
          <w:color w:val="010001"/>
          <w:sz w:val="20"/>
          <w:szCs w:val="20"/>
          <w:lang w:val="en-US"/>
        </w:rPr>
        <w:t xml:space="preserve"> (</w:t>
      </w:r>
      <w:r w:rsidRPr="0016372A">
        <w:rPr>
          <w:color w:val="010001"/>
          <w:sz w:val="20"/>
          <w:szCs w:val="20"/>
          <w:lang w:val="en-US"/>
        </w:rPr>
        <w:t>VH)</w:t>
      </w:r>
      <w:r w:rsidR="00174BE4">
        <w:rPr>
          <w:color w:val="010001"/>
          <w:sz w:val="20"/>
          <w:szCs w:val="20"/>
          <w:lang w:val="en-US"/>
        </w:rPr>
        <w:t xml:space="preserve"> (Late Arrival)</w:t>
      </w:r>
      <w:r w:rsidRPr="0016372A">
        <w:rPr>
          <w:color w:val="010001"/>
          <w:sz w:val="20"/>
          <w:szCs w:val="20"/>
          <w:lang w:val="en-US"/>
        </w:rPr>
        <w:t>,</w:t>
      </w:r>
      <w:r w:rsidR="00174BE4">
        <w:rPr>
          <w:color w:val="010001"/>
          <w:sz w:val="20"/>
          <w:szCs w:val="20"/>
          <w:lang w:val="en-US"/>
        </w:rPr>
        <w:t xml:space="preserve"> Ben Birrell (PC),</w:t>
      </w:r>
      <w:r w:rsidRPr="0016372A">
        <w:rPr>
          <w:color w:val="010001"/>
          <w:sz w:val="20"/>
          <w:szCs w:val="20"/>
          <w:lang w:val="en-US"/>
        </w:rPr>
        <w:t xml:space="preserve"> Adrian Harmer</w:t>
      </w:r>
      <w:r w:rsidR="00174BE4">
        <w:rPr>
          <w:color w:val="010001"/>
          <w:sz w:val="20"/>
          <w:szCs w:val="20"/>
          <w:lang w:val="en-US"/>
        </w:rPr>
        <w:t xml:space="preserve">, Richard Courtnell (VH), Graeme Norris (Chair Troston PC), </w:t>
      </w:r>
      <w:r w:rsidRPr="0016372A">
        <w:rPr>
          <w:color w:val="010001"/>
          <w:sz w:val="20"/>
          <w:szCs w:val="20"/>
          <w:lang w:val="en-US"/>
        </w:rPr>
        <w:t>Also</w:t>
      </w:r>
      <w:r w:rsidR="00174BE4">
        <w:rPr>
          <w:color w:val="010001"/>
          <w:sz w:val="20"/>
          <w:szCs w:val="20"/>
          <w:lang w:val="en-US"/>
        </w:rPr>
        <w:t>,</w:t>
      </w:r>
      <w:r w:rsidRPr="0016372A">
        <w:rPr>
          <w:color w:val="010001"/>
          <w:sz w:val="20"/>
          <w:szCs w:val="20"/>
          <w:lang w:val="en-US"/>
        </w:rPr>
        <w:t xml:space="preserve"> A</w:t>
      </w:r>
      <w:r w:rsidRPr="0016372A">
        <w:rPr>
          <w:color w:val="070607"/>
          <w:sz w:val="20"/>
          <w:szCs w:val="20"/>
          <w:lang w:val="en-US"/>
        </w:rPr>
        <w:t>l</w:t>
      </w:r>
      <w:r w:rsidRPr="0016372A">
        <w:rPr>
          <w:color w:val="010001"/>
          <w:sz w:val="20"/>
          <w:szCs w:val="20"/>
          <w:lang w:val="en-US"/>
        </w:rPr>
        <w:t>f Percival (NP Clerk)</w:t>
      </w:r>
    </w:p>
    <w:p w:rsidR="00C125D5" w:rsidRPr="0016372A" w:rsidRDefault="00C125D5" w:rsidP="00C125D5">
      <w:pPr>
        <w:pStyle w:val="Style"/>
        <w:shd w:val="clear" w:color="auto" w:fill="FFFFFF"/>
        <w:spacing w:line="283" w:lineRule="exact"/>
        <w:ind w:left="360" w:right="380"/>
        <w:rPr>
          <w:color w:val="010001"/>
          <w:sz w:val="20"/>
          <w:szCs w:val="20"/>
          <w:lang w:val="en-US"/>
        </w:rPr>
      </w:pPr>
    </w:p>
    <w:p w:rsidR="00A070B9" w:rsidRPr="0016372A" w:rsidRDefault="0016372A">
      <w:pPr>
        <w:pStyle w:val="Style"/>
        <w:shd w:val="clear" w:color="auto" w:fill="FFFFFF"/>
        <w:spacing w:before="350" w:line="215" w:lineRule="exact"/>
        <w:ind w:left="369" w:right="145"/>
        <w:rPr>
          <w:b/>
          <w:color w:val="010001"/>
          <w:sz w:val="20"/>
          <w:szCs w:val="20"/>
          <w:u w:val="single"/>
          <w:lang w:val="en-US"/>
        </w:rPr>
      </w:pPr>
      <w:r w:rsidRPr="0016372A">
        <w:rPr>
          <w:b/>
          <w:color w:val="070607"/>
          <w:sz w:val="20"/>
          <w:szCs w:val="20"/>
          <w:u w:val="single"/>
          <w:lang w:val="en-US"/>
        </w:rPr>
        <w:t xml:space="preserve">1. </w:t>
      </w:r>
      <w:r w:rsidRPr="0016372A">
        <w:rPr>
          <w:b/>
          <w:color w:val="010001"/>
          <w:sz w:val="20"/>
          <w:szCs w:val="20"/>
          <w:u w:val="single"/>
          <w:lang w:val="en-US"/>
        </w:rPr>
        <w:t xml:space="preserve">Apologies for Absence </w:t>
      </w:r>
    </w:p>
    <w:p w:rsidR="00A070B9" w:rsidRPr="0016372A" w:rsidRDefault="0016372A">
      <w:pPr>
        <w:pStyle w:val="Style"/>
        <w:shd w:val="clear" w:color="auto" w:fill="FFFFFF"/>
        <w:spacing w:line="316" w:lineRule="exact"/>
        <w:ind w:left="369" w:right="145"/>
        <w:rPr>
          <w:color w:val="010001"/>
          <w:sz w:val="20"/>
          <w:szCs w:val="20"/>
          <w:lang w:val="en-US"/>
        </w:rPr>
      </w:pPr>
      <w:r w:rsidRPr="0016372A">
        <w:rPr>
          <w:color w:val="010001"/>
          <w:sz w:val="20"/>
          <w:szCs w:val="20"/>
          <w:lang w:val="en-US"/>
        </w:rPr>
        <w:t xml:space="preserve">Received from: </w:t>
      </w:r>
      <w:r w:rsidR="00174BE4">
        <w:rPr>
          <w:color w:val="010001"/>
          <w:sz w:val="20"/>
          <w:szCs w:val="20"/>
          <w:lang w:val="en-US"/>
        </w:rPr>
        <w:t>Stephen Mann</w:t>
      </w:r>
      <w:r w:rsidRPr="0016372A">
        <w:rPr>
          <w:color w:val="010001"/>
          <w:sz w:val="20"/>
          <w:szCs w:val="20"/>
          <w:lang w:val="en-US"/>
        </w:rPr>
        <w:t xml:space="preserve"> </w:t>
      </w:r>
    </w:p>
    <w:p w:rsidR="00A070B9" w:rsidRPr="0016372A" w:rsidRDefault="0016372A">
      <w:pPr>
        <w:pStyle w:val="Style"/>
        <w:shd w:val="clear" w:color="auto" w:fill="FFFFFF"/>
        <w:spacing w:before="355" w:line="215" w:lineRule="exact"/>
        <w:ind w:left="379" w:right="145"/>
        <w:rPr>
          <w:b/>
          <w:color w:val="010001"/>
          <w:sz w:val="20"/>
          <w:szCs w:val="20"/>
          <w:u w:val="single"/>
          <w:lang w:val="en-US"/>
        </w:rPr>
      </w:pPr>
      <w:r w:rsidRPr="0016372A">
        <w:rPr>
          <w:b/>
          <w:color w:val="010001"/>
          <w:sz w:val="20"/>
          <w:szCs w:val="20"/>
          <w:u w:val="single"/>
          <w:lang w:val="en-US"/>
        </w:rPr>
        <w:t>2. Approve and Sign Minu</w:t>
      </w:r>
      <w:r w:rsidRPr="0016372A">
        <w:rPr>
          <w:b/>
          <w:color w:val="070607"/>
          <w:sz w:val="20"/>
          <w:szCs w:val="20"/>
          <w:u w:val="single"/>
          <w:lang w:val="en-US"/>
        </w:rPr>
        <w:t>t</w:t>
      </w:r>
      <w:r w:rsidRPr="0016372A">
        <w:rPr>
          <w:b/>
          <w:color w:val="010001"/>
          <w:sz w:val="20"/>
          <w:szCs w:val="20"/>
          <w:u w:val="single"/>
          <w:lang w:val="en-US"/>
        </w:rPr>
        <w:t xml:space="preserve">es </w:t>
      </w:r>
    </w:p>
    <w:p w:rsidR="00A070B9" w:rsidRPr="0016372A" w:rsidRDefault="0016372A" w:rsidP="00E36E35">
      <w:pPr>
        <w:pStyle w:val="Style"/>
        <w:shd w:val="clear" w:color="auto" w:fill="FFFFFF"/>
        <w:spacing w:line="307" w:lineRule="exact"/>
        <w:ind w:left="393" w:right="-51"/>
        <w:rPr>
          <w:color w:val="010001"/>
          <w:sz w:val="20"/>
          <w:szCs w:val="20"/>
          <w:lang w:val="en-US"/>
        </w:rPr>
      </w:pPr>
      <w:r w:rsidRPr="0016372A">
        <w:rPr>
          <w:color w:val="010001"/>
          <w:sz w:val="20"/>
          <w:szCs w:val="20"/>
          <w:lang w:val="en-US"/>
        </w:rPr>
        <w:t>NP Chair signed minutes of previous meeting held 1</w:t>
      </w:r>
      <w:r w:rsidR="00174BE4">
        <w:rPr>
          <w:color w:val="010001"/>
          <w:sz w:val="20"/>
          <w:szCs w:val="20"/>
          <w:lang w:val="en-US"/>
        </w:rPr>
        <w:t>5</w:t>
      </w:r>
      <w:r w:rsidRPr="0016372A">
        <w:rPr>
          <w:color w:val="010001"/>
          <w:sz w:val="20"/>
          <w:szCs w:val="20"/>
          <w:lang w:val="en-US"/>
        </w:rPr>
        <w:t>.0</w:t>
      </w:r>
      <w:r w:rsidR="00174BE4">
        <w:rPr>
          <w:color w:val="010001"/>
          <w:sz w:val="20"/>
          <w:szCs w:val="20"/>
          <w:lang w:val="en-US"/>
        </w:rPr>
        <w:t>5</w:t>
      </w:r>
      <w:r w:rsidRPr="0016372A">
        <w:rPr>
          <w:color w:val="010001"/>
          <w:sz w:val="20"/>
          <w:szCs w:val="20"/>
          <w:lang w:val="en-US"/>
        </w:rPr>
        <w:t xml:space="preserve">.2018 </w:t>
      </w:r>
      <w:r w:rsidRPr="0016372A">
        <w:rPr>
          <w:color w:val="010001"/>
          <w:sz w:val="20"/>
          <w:szCs w:val="20"/>
          <w:lang w:val="en-US"/>
        </w:rPr>
        <w:br/>
      </w:r>
      <w:r w:rsidR="00E36E35">
        <w:rPr>
          <w:color w:val="010001"/>
          <w:sz w:val="20"/>
          <w:szCs w:val="20"/>
          <w:lang w:val="en-US"/>
        </w:rPr>
        <w:t xml:space="preserve">Debra Reay asked for the minutes to be amended at item 4 (b) for her name to be deleted from the discussion point re engaging with the local free school in developing a logo for the NP. It has been duly deleted.  </w:t>
      </w:r>
      <w:r w:rsidRPr="0016372A">
        <w:rPr>
          <w:color w:val="010001"/>
          <w:sz w:val="20"/>
          <w:szCs w:val="20"/>
          <w:lang w:val="en-US"/>
        </w:rPr>
        <w:t xml:space="preserve"> </w:t>
      </w:r>
    </w:p>
    <w:p w:rsidR="00A070B9" w:rsidRDefault="007C65DE">
      <w:pPr>
        <w:pStyle w:val="Style"/>
        <w:shd w:val="clear" w:color="auto" w:fill="FFFFFF"/>
        <w:spacing w:before="364" w:line="215" w:lineRule="exact"/>
        <w:ind w:left="388" w:right="145"/>
        <w:rPr>
          <w:b/>
          <w:color w:val="010001"/>
          <w:sz w:val="20"/>
          <w:szCs w:val="20"/>
          <w:u w:val="single"/>
          <w:lang w:val="en-US"/>
        </w:rPr>
      </w:pPr>
      <w:r w:rsidRPr="0016372A">
        <w:rPr>
          <w:b/>
          <w:color w:val="010001"/>
          <w:sz w:val="20"/>
          <w:szCs w:val="20"/>
          <w:u w:val="single"/>
          <w:lang w:val="en-US"/>
        </w:rPr>
        <w:t>3.</w:t>
      </w:r>
      <w:r>
        <w:rPr>
          <w:b/>
          <w:color w:val="010001"/>
          <w:sz w:val="20"/>
          <w:szCs w:val="20"/>
          <w:u w:val="single"/>
          <w:lang w:val="en-US"/>
        </w:rPr>
        <w:t xml:space="preserve"> Review progress of NP publications and distribution</w:t>
      </w:r>
    </w:p>
    <w:p w:rsidR="007C65DE" w:rsidRDefault="0016372A">
      <w:pPr>
        <w:pStyle w:val="Style"/>
        <w:shd w:val="clear" w:color="auto" w:fill="FFFFFF"/>
        <w:spacing w:line="316" w:lineRule="exact"/>
        <w:ind w:left="397" w:right="1023"/>
        <w:rPr>
          <w:color w:val="010001"/>
          <w:sz w:val="20"/>
          <w:szCs w:val="20"/>
          <w:lang w:val="en-US"/>
        </w:rPr>
      </w:pPr>
      <w:r w:rsidRPr="0016372A">
        <w:rPr>
          <w:color w:val="010001"/>
          <w:sz w:val="20"/>
          <w:szCs w:val="20"/>
          <w:lang w:val="en-US"/>
        </w:rPr>
        <w:t xml:space="preserve">NP Chair </w:t>
      </w:r>
      <w:r w:rsidR="007C65DE">
        <w:rPr>
          <w:color w:val="010001"/>
          <w:sz w:val="20"/>
          <w:szCs w:val="20"/>
          <w:lang w:val="en-US"/>
        </w:rPr>
        <w:t>reviewed text of “NP Flyer” will discuss amendments with Sarah Chandler</w:t>
      </w:r>
    </w:p>
    <w:p w:rsidR="007C65DE" w:rsidRDefault="007C65DE">
      <w:pPr>
        <w:pStyle w:val="Style"/>
        <w:shd w:val="clear" w:color="auto" w:fill="FFFFFF"/>
        <w:spacing w:line="316" w:lineRule="exact"/>
        <w:ind w:left="397" w:right="1023"/>
        <w:rPr>
          <w:color w:val="010001"/>
          <w:sz w:val="20"/>
          <w:szCs w:val="20"/>
          <w:lang w:val="en-US"/>
        </w:rPr>
      </w:pPr>
      <w:r>
        <w:rPr>
          <w:color w:val="010001"/>
          <w:sz w:val="20"/>
          <w:szCs w:val="20"/>
          <w:lang w:val="en-US"/>
        </w:rPr>
        <w:t>NP Chair has spoken to Consultant about text of publications, will discuss with Sarah Chandler at meeting TBA</w:t>
      </w:r>
    </w:p>
    <w:p w:rsidR="00AB5A3F" w:rsidRDefault="00AB5A3F">
      <w:pPr>
        <w:pStyle w:val="Style"/>
        <w:shd w:val="clear" w:color="auto" w:fill="FFFFFF"/>
        <w:spacing w:line="316" w:lineRule="exact"/>
        <w:ind w:left="397" w:right="1023"/>
        <w:rPr>
          <w:color w:val="010001"/>
          <w:sz w:val="20"/>
          <w:szCs w:val="20"/>
          <w:lang w:val="en-US"/>
        </w:rPr>
      </w:pPr>
      <w:r>
        <w:rPr>
          <w:color w:val="010001"/>
          <w:sz w:val="20"/>
          <w:szCs w:val="20"/>
          <w:lang w:val="en-US"/>
        </w:rPr>
        <w:t xml:space="preserve">NP Chair made the working group aware that Stradbroke had completed their NP </w:t>
      </w:r>
      <w:hyperlink r:id="rId5" w:history="1">
        <w:r w:rsidR="00D61916" w:rsidRPr="00624747">
          <w:rPr>
            <w:rStyle w:val="Hyperlink"/>
            <w:sz w:val="20"/>
            <w:szCs w:val="20"/>
            <w:lang w:val="en-US"/>
          </w:rPr>
          <w:t>https://www.midsuffolk.gov.uk/assets/Neighbourhood-Planning/Stradbroke-NP-Consult-Statement.pdf</w:t>
        </w:r>
      </w:hyperlink>
      <w:r w:rsidR="003A4BE7">
        <w:rPr>
          <w:color w:val="010001"/>
          <w:sz w:val="20"/>
          <w:szCs w:val="20"/>
          <w:lang w:val="en-US"/>
        </w:rPr>
        <w:t xml:space="preserve"> </w:t>
      </w:r>
      <w:r>
        <w:rPr>
          <w:color w:val="010001"/>
          <w:sz w:val="20"/>
          <w:szCs w:val="20"/>
          <w:lang w:val="en-US"/>
        </w:rPr>
        <w:t>and that Gam</w:t>
      </w:r>
      <w:r w:rsidR="00BA5BDD">
        <w:rPr>
          <w:color w:val="010001"/>
          <w:sz w:val="20"/>
          <w:szCs w:val="20"/>
          <w:lang w:val="en-US"/>
        </w:rPr>
        <w:t xml:space="preserve">lingay (Camb) was an ecohub </w:t>
      </w:r>
      <w:hyperlink r:id="rId6" w:history="1">
        <w:r w:rsidR="00BA5BDD" w:rsidRPr="00624747">
          <w:rPr>
            <w:rStyle w:val="Hyperlink"/>
            <w:sz w:val="20"/>
            <w:szCs w:val="20"/>
            <w:lang w:val="en-US"/>
          </w:rPr>
          <w:t>http://www.gamlingayecohub.org.uk/</w:t>
        </w:r>
      </w:hyperlink>
    </w:p>
    <w:p w:rsidR="007C65DE" w:rsidRDefault="007C65DE">
      <w:pPr>
        <w:pStyle w:val="Style"/>
        <w:shd w:val="clear" w:color="auto" w:fill="FFFFFF"/>
        <w:spacing w:line="316" w:lineRule="exact"/>
        <w:ind w:left="397" w:right="1023"/>
        <w:rPr>
          <w:color w:val="010001"/>
          <w:sz w:val="20"/>
          <w:szCs w:val="20"/>
          <w:lang w:val="en-US"/>
        </w:rPr>
      </w:pPr>
    </w:p>
    <w:p w:rsidR="007C65DE" w:rsidRDefault="00D24048">
      <w:pPr>
        <w:pStyle w:val="Style"/>
        <w:shd w:val="clear" w:color="auto" w:fill="FFFFFF"/>
        <w:spacing w:line="316" w:lineRule="exact"/>
        <w:ind w:left="397" w:right="1023"/>
        <w:rPr>
          <w:color w:val="010001"/>
          <w:sz w:val="20"/>
          <w:szCs w:val="20"/>
          <w:lang w:val="en-US"/>
        </w:rPr>
      </w:pPr>
      <w:r>
        <w:rPr>
          <w:color w:val="010001"/>
          <w:sz w:val="20"/>
          <w:szCs w:val="20"/>
          <w:lang w:val="en-US"/>
        </w:rPr>
        <w:t>Discussion turned to distribution of NP publications, the following ideas were sighted:</w:t>
      </w:r>
    </w:p>
    <w:p w:rsidR="00D24048" w:rsidRDefault="00D24048" w:rsidP="00D24048">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Possible distribution with the Ixworth Newsletter – Nick Laughton to investigate</w:t>
      </w:r>
    </w:p>
    <w:p w:rsidR="00D24048" w:rsidRDefault="00D24048" w:rsidP="00D24048">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 when can the NP publications be printed by</w:t>
      </w:r>
    </w:p>
    <w:p w:rsidR="00D24048" w:rsidRDefault="00D24048" w:rsidP="00D24048">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Possibly engage PC to distribute - Nick Laughton to investigate</w:t>
      </w:r>
    </w:p>
    <w:p w:rsidR="00D24048" w:rsidRDefault="00D24048" w:rsidP="00D24048">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Suggestion was made if Scouts could be engaged to distribute the publications</w:t>
      </w:r>
    </w:p>
    <w:p w:rsidR="00D24048" w:rsidRDefault="00D24048" w:rsidP="00D24048">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Ben Birrell &amp; Adrian Harmer were in favour of self-distribution, distributors would then be able to engage residents on the doorstep</w:t>
      </w:r>
    </w:p>
    <w:p w:rsidR="00D24048" w:rsidRDefault="00D24048" w:rsidP="00D24048">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Ben Birrell suggested that the shop may be able to distribute</w:t>
      </w:r>
    </w:p>
    <w:p w:rsidR="007619C0" w:rsidRDefault="00D24048" w:rsidP="007619C0">
      <w:pPr>
        <w:pStyle w:val="Style"/>
        <w:numPr>
          <w:ilvl w:val="0"/>
          <w:numId w:val="7"/>
        </w:numPr>
        <w:shd w:val="clear" w:color="auto" w:fill="FFFFFF"/>
        <w:spacing w:line="316" w:lineRule="exact"/>
        <w:ind w:right="1023"/>
        <w:rPr>
          <w:color w:val="010001"/>
          <w:sz w:val="20"/>
          <w:szCs w:val="20"/>
          <w:lang w:val="en-US"/>
        </w:rPr>
      </w:pPr>
      <w:r>
        <w:rPr>
          <w:color w:val="010001"/>
          <w:sz w:val="20"/>
          <w:szCs w:val="20"/>
          <w:lang w:val="en-US"/>
        </w:rPr>
        <w:t xml:space="preserve">Debra Reay suggested they might be distributed by the Ixworth Magazine </w:t>
      </w:r>
      <w:r w:rsidR="007619C0">
        <w:rPr>
          <w:color w:val="010001"/>
          <w:sz w:val="20"/>
          <w:szCs w:val="20"/>
          <w:lang w:val="en-US"/>
        </w:rPr>
        <w:t>distributors and also via the Ixworth Film Night patrons</w:t>
      </w:r>
    </w:p>
    <w:p w:rsidR="007619C0" w:rsidRDefault="007619C0" w:rsidP="007619C0">
      <w:pPr>
        <w:pStyle w:val="Style"/>
        <w:shd w:val="clear" w:color="auto" w:fill="FFFFFF"/>
        <w:spacing w:line="316" w:lineRule="exact"/>
        <w:ind w:left="284" w:right="1023"/>
        <w:rPr>
          <w:color w:val="010001"/>
          <w:sz w:val="20"/>
          <w:szCs w:val="20"/>
          <w:lang w:val="en-US"/>
        </w:rPr>
      </w:pPr>
    </w:p>
    <w:p w:rsidR="007619C0" w:rsidRDefault="007619C0" w:rsidP="007619C0">
      <w:pPr>
        <w:pStyle w:val="Style"/>
        <w:shd w:val="clear" w:color="auto" w:fill="FFFFFF"/>
        <w:spacing w:line="316" w:lineRule="exact"/>
        <w:ind w:left="284" w:right="1023"/>
        <w:rPr>
          <w:color w:val="010001"/>
          <w:sz w:val="20"/>
          <w:szCs w:val="20"/>
          <w:lang w:val="en-US"/>
        </w:rPr>
      </w:pPr>
      <w:r>
        <w:rPr>
          <w:color w:val="010001"/>
          <w:sz w:val="20"/>
          <w:szCs w:val="20"/>
          <w:lang w:val="en-US"/>
        </w:rPr>
        <w:t xml:space="preserve">Discussion turned to </w:t>
      </w:r>
      <w:r w:rsidR="004F7CD7">
        <w:rPr>
          <w:color w:val="010001"/>
          <w:sz w:val="20"/>
          <w:szCs w:val="20"/>
          <w:lang w:val="en-US"/>
        </w:rPr>
        <w:t>roll</w:t>
      </w:r>
      <w:r>
        <w:rPr>
          <w:color w:val="010001"/>
          <w:sz w:val="20"/>
          <w:szCs w:val="20"/>
          <w:lang w:val="en-US"/>
        </w:rPr>
        <w:t xml:space="preserve"> out of the Neighborhood Plan</w:t>
      </w:r>
      <w:r w:rsidR="004F7CD7">
        <w:rPr>
          <w:color w:val="010001"/>
          <w:sz w:val="20"/>
          <w:szCs w:val="20"/>
          <w:lang w:val="en-US"/>
        </w:rPr>
        <w:t xml:space="preserve"> – Review of Individual sections:</w:t>
      </w:r>
    </w:p>
    <w:p w:rsidR="004F7CD7" w:rsidRPr="004F7CD7" w:rsidRDefault="004F7CD7" w:rsidP="004F7CD7">
      <w:pPr>
        <w:pStyle w:val="Style"/>
        <w:numPr>
          <w:ilvl w:val="0"/>
          <w:numId w:val="8"/>
        </w:numPr>
        <w:shd w:val="clear" w:color="auto" w:fill="FFFFFF"/>
        <w:spacing w:line="316" w:lineRule="exact"/>
        <w:ind w:right="1023"/>
        <w:rPr>
          <w:b/>
          <w:color w:val="010001"/>
          <w:sz w:val="20"/>
          <w:szCs w:val="20"/>
          <w:lang w:val="en-US"/>
        </w:rPr>
      </w:pPr>
      <w:r w:rsidRPr="004F7CD7">
        <w:rPr>
          <w:b/>
          <w:color w:val="010001"/>
          <w:sz w:val="20"/>
          <w:szCs w:val="20"/>
          <w:lang w:val="en-US"/>
        </w:rPr>
        <w:t>Health Care – Graeme Norris</w:t>
      </w:r>
      <w:r w:rsidR="008B125D">
        <w:rPr>
          <w:b/>
          <w:color w:val="010001"/>
          <w:sz w:val="20"/>
          <w:szCs w:val="20"/>
          <w:lang w:val="en-US"/>
        </w:rPr>
        <w:t xml:space="preserve">, </w:t>
      </w:r>
      <w:r w:rsidR="008B125D">
        <w:rPr>
          <w:color w:val="010001"/>
          <w:sz w:val="20"/>
          <w:szCs w:val="20"/>
          <w:lang w:val="en-US"/>
        </w:rPr>
        <w:t>Graeme to review Healthy Communities</w:t>
      </w:r>
    </w:p>
    <w:p w:rsidR="004F7CD7" w:rsidRDefault="004F7CD7"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 xml:space="preserve">Tessa </w:t>
      </w:r>
      <w:r w:rsidR="00956906">
        <w:rPr>
          <w:color w:val="010001"/>
          <w:sz w:val="20"/>
          <w:szCs w:val="20"/>
          <w:lang w:val="en-US"/>
        </w:rPr>
        <w:t>–</w:t>
      </w:r>
      <w:r>
        <w:rPr>
          <w:color w:val="010001"/>
          <w:sz w:val="20"/>
          <w:szCs w:val="20"/>
          <w:lang w:val="en-US"/>
        </w:rPr>
        <w:t xml:space="preserve"> </w:t>
      </w:r>
      <w:r w:rsidR="00956906">
        <w:rPr>
          <w:color w:val="010001"/>
          <w:sz w:val="20"/>
          <w:szCs w:val="20"/>
          <w:lang w:val="en-US"/>
        </w:rPr>
        <w:t>Ixworth surgery is a business and it would be their call to change or relocate</w:t>
      </w:r>
    </w:p>
    <w:p w:rsidR="00956906" w:rsidRDefault="00956906"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Graeme – NP should promote health in the community, support when leaving hospital. There should be front end and back end support</w:t>
      </w:r>
    </w:p>
    <w:p w:rsidR="00956906" w:rsidRDefault="007771C8"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Debra – Ixworth is a medical hub (Surgery) covering Ixworth Village and the surrounding areas drawing in a high number of an expanding population</w:t>
      </w:r>
    </w:p>
    <w:p w:rsidR="007771C8" w:rsidRDefault="007771C8"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Ben – Well Being is a critical health consideration – there should be a fund set up to fund a Drop in Centre for the old/young</w:t>
      </w:r>
    </w:p>
    <w:p w:rsidR="007771C8" w:rsidRDefault="007771C8"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Tessa – Suggested the Village Hall should become a Drop in/Support Centre</w:t>
      </w:r>
    </w:p>
    <w:p w:rsidR="007771C8" w:rsidRDefault="007771C8"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Nick – The VH becoming a Drop in/Support Centre was suggested at the last PC meeting</w:t>
      </w:r>
    </w:p>
    <w:p w:rsidR="007771C8" w:rsidRDefault="007771C8"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Graeme – A Youth Councilor would be advantageous for Ixworth Surgery – could something be done in association with the local schools?</w:t>
      </w:r>
    </w:p>
    <w:p w:rsidR="00C125D5" w:rsidRDefault="007771C8" w:rsidP="004F7CD7">
      <w:pPr>
        <w:pStyle w:val="Style"/>
        <w:shd w:val="clear" w:color="auto" w:fill="FFFFFF"/>
        <w:spacing w:line="316" w:lineRule="exact"/>
        <w:ind w:left="1004" w:right="1023"/>
        <w:rPr>
          <w:color w:val="010001"/>
          <w:sz w:val="20"/>
          <w:szCs w:val="20"/>
          <w:lang w:val="en-US"/>
        </w:rPr>
      </w:pPr>
      <w:r>
        <w:rPr>
          <w:color w:val="010001"/>
          <w:sz w:val="20"/>
          <w:szCs w:val="20"/>
          <w:lang w:val="en-US"/>
        </w:rPr>
        <w:t xml:space="preserve">Tessa – Focused on the content of the original document section, “opening” </w:t>
      </w:r>
      <w:r w:rsidR="004B06BF">
        <w:rPr>
          <w:color w:val="010001"/>
          <w:sz w:val="20"/>
          <w:szCs w:val="20"/>
          <w:lang w:val="en-US"/>
        </w:rPr>
        <w:t>needs attention as Ixworth Surgery is struggling now, with increasing population things are only going to deteriorate. The following 3 paragraphs were fine</w:t>
      </w:r>
      <w:r w:rsidR="00C125D5">
        <w:rPr>
          <w:color w:val="010001"/>
          <w:sz w:val="20"/>
          <w:szCs w:val="20"/>
          <w:lang w:val="en-US"/>
        </w:rPr>
        <w:t xml:space="preserve"> ….</w:t>
      </w:r>
    </w:p>
    <w:p w:rsidR="004B06BF" w:rsidRDefault="004B06BF" w:rsidP="00C125D5">
      <w:pPr>
        <w:pStyle w:val="Style"/>
        <w:shd w:val="clear" w:color="auto" w:fill="FFFFFF"/>
        <w:spacing w:line="316" w:lineRule="exact"/>
        <w:ind w:right="1023" w:firstLine="284"/>
        <w:rPr>
          <w:color w:val="010001"/>
          <w:sz w:val="20"/>
          <w:szCs w:val="20"/>
          <w:lang w:val="en-US"/>
        </w:rPr>
      </w:pPr>
      <w:r>
        <w:rPr>
          <w:color w:val="010001"/>
          <w:sz w:val="20"/>
          <w:szCs w:val="20"/>
          <w:lang w:val="en-US"/>
        </w:rPr>
        <w:lastRenderedPageBreak/>
        <w:t xml:space="preserve"> and a final suggestion</w:t>
      </w:r>
    </w:p>
    <w:p w:rsidR="00A070B9" w:rsidRPr="0016372A" w:rsidRDefault="007107A5" w:rsidP="004B06BF">
      <w:pPr>
        <w:pStyle w:val="Style"/>
        <w:shd w:val="clear" w:color="auto" w:fill="FFFFFF"/>
        <w:spacing w:line="316" w:lineRule="exact"/>
        <w:ind w:left="1004" w:right="1023"/>
        <w:rPr>
          <w:color w:val="010001"/>
          <w:sz w:val="20"/>
          <w:szCs w:val="20"/>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4.55pt;width:308.25pt;height:21.4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4B06BF" w:rsidRDefault="004B06BF" w:rsidP="004B06BF">
                  <w:pPr>
                    <w:tabs>
                      <w:tab w:val="left" w:pos="284"/>
                    </w:tabs>
                  </w:pPr>
                  <w:r>
                    <w:t xml:space="preserve">Use of a text box – for residents own top suggestion/requirement </w:t>
                  </w:r>
                </w:p>
              </w:txbxContent>
            </v:textbox>
            <w10:wrap type="square"/>
          </v:shape>
        </w:pict>
      </w:r>
      <w:r w:rsidR="0016372A" w:rsidRPr="0016372A">
        <w:rPr>
          <w:color w:val="010001"/>
          <w:sz w:val="20"/>
          <w:szCs w:val="20"/>
          <w:lang w:val="en-US"/>
        </w:rPr>
        <w:t xml:space="preserve"> </w:t>
      </w:r>
    </w:p>
    <w:p w:rsidR="004B06BF" w:rsidRDefault="004B06BF">
      <w:pPr>
        <w:pStyle w:val="Style"/>
        <w:shd w:val="clear" w:color="auto" w:fill="FFFFFF"/>
        <w:spacing w:line="215" w:lineRule="exact"/>
        <w:ind w:left="369" w:right="433"/>
        <w:rPr>
          <w:b/>
          <w:color w:val="010001"/>
          <w:w w:val="110"/>
          <w:sz w:val="20"/>
          <w:szCs w:val="20"/>
          <w:u w:val="single"/>
          <w:lang w:val="en-US"/>
        </w:rPr>
      </w:pPr>
    </w:p>
    <w:p w:rsidR="004B06BF" w:rsidRDefault="004B06BF">
      <w:pPr>
        <w:pStyle w:val="Style"/>
        <w:shd w:val="clear" w:color="auto" w:fill="FFFFFF"/>
        <w:spacing w:line="215" w:lineRule="exact"/>
        <w:ind w:left="369" w:right="433"/>
        <w:rPr>
          <w:b/>
          <w:color w:val="010001"/>
          <w:w w:val="110"/>
          <w:sz w:val="20"/>
          <w:szCs w:val="20"/>
          <w:u w:val="single"/>
          <w:lang w:val="en-US"/>
        </w:rPr>
      </w:pPr>
    </w:p>
    <w:p w:rsidR="00C125D5" w:rsidRDefault="00C125D5">
      <w:pPr>
        <w:pStyle w:val="Style"/>
        <w:shd w:val="clear" w:color="auto" w:fill="FFFFFF"/>
        <w:spacing w:line="215" w:lineRule="exact"/>
        <w:ind w:left="369" w:right="433"/>
        <w:rPr>
          <w:b/>
          <w:color w:val="010001"/>
          <w:w w:val="110"/>
          <w:sz w:val="20"/>
          <w:szCs w:val="20"/>
          <w:u w:val="single"/>
          <w:lang w:val="en-US"/>
        </w:rPr>
      </w:pPr>
    </w:p>
    <w:p w:rsidR="00C125D5" w:rsidRPr="00C125D5" w:rsidRDefault="00C125D5" w:rsidP="00C125D5">
      <w:pPr>
        <w:pStyle w:val="Style"/>
        <w:shd w:val="clear" w:color="auto" w:fill="FFFFFF"/>
        <w:spacing w:line="276" w:lineRule="auto"/>
        <w:ind w:left="1004" w:right="433"/>
        <w:rPr>
          <w:b/>
          <w:color w:val="010001"/>
          <w:w w:val="110"/>
          <w:sz w:val="20"/>
          <w:szCs w:val="20"/>
          <w:u w:val="single"/>
          <w:lang w:val="en-US"/>
        </w:rPr>
      </w:pPr>
    </w:p>
    <w:p w:rsidR="003D5096" w:rsidRPr="008B125D" w:rsidRDefault="008B125D" w:rsidP="007A2A3E">
      <w:pPr>
        <w:pStyle w:val="Style"/>
        <w:numPr>
          <w:ilvl w:val="0"/>
          <w:numId w:val="8"/>
        </w:numPr>
        <w:shd w:val="clear" w:color="auto" w:fill="FFFFFF"/>
        <w:spacing w:line="276" w:lineRule="auto"/>
        <w:ind w:right="433"/>
        <w:rPr>
          <w:b/>
          <w:color w:val="010001"/>
          <w:w w:val="110"/>
          <w:sz w:val="20"/>
          <w:szCs w:val="20"/>
          <w:u w:val="single"/>
          <w:lang w:val="en-US"/>
        </w:rPr>
      </w:pPr>
      <w:r>
        <w:rPr>
          <w:b/>
          <w:color w:val="010001"/>
          <w:w w:val="110"/>
          <w:sz w:val="20"/>
          <w:szCs w:val="20"/>
          <w:lang w:val="en-US"/>
        </w:rPr>
        <w:t>Transport – Tessa Stonehouse</w:t>
      </w:r>
    </w:p>
    <w:p w:rsidR="008B125D" w:rsidRDefault="008B125D" w:rsidP="007A2A3E">
      <w:pPr>
        <w:pStyle w:val="Style"/>
        <w:shd w:val="clear" w:color="auto" w:fill="FFFFFF"/>
        <w:spacing w:line="276" w:lineRule="auto"/>
        <w:ind w:left="1004" w:right="433"/>
        <w:rPr>
          <w:color w:val="010001"/>
          <w:w w:val="110"/>
          <w:sz w:val="20"/>
          <w:szCs w:val="20"/>
          <w:lang w:val="en-US"/>
        </w:rPr>
      </w:pPr>
      <w:r>
        <w:rPr>
          <w:color w:val="010001"/>
          <w:w w:val="110"/>
          <w:sz w:val="20"/>
          <w:szCs w:val="20"/>
          <w:lang w:val="en-US"/>
        </w:rPr>
        <w:t>Tessa – What do we really need in this section?</w:t>
      </w:r>
    </w:p>
    <w:p w:rsidR="008B125D" w:rsidRDefault="008B125D" w:rsidP="007A2A3E">
      <w:pPr>
        <w:pStyle w:val="Style"/>
        <w:shd w:val="clear" w:color="auto" w:fill="FFFFFF"/>
        <w:spacing w:line="276" w:lineRule="auto"/>
        <w:ind w:left="1004" w:right="433"/>
        <w:rPr>
          <w:color w:val="010001"/>
          <w:w w:val="110"/>
          <w:sz w:val="20"/>
          <w:szCs w:val="20"/>
          <w:lang w:val="en-US"/>
        </w:rPr>
      </w:pPr>
      <w:r>
        <w:rPr>
          <w:color w:val="010001"/>
          <w:w w:val="110"/>
          <w:sz w:val="20"/>
          <w:szCs w:val="20"/>
          <w:lang w:val="en-US"/>
        </w:rPr>
        <w:t>Ben – There is a demand for transport to cover “distance” not “local” transport par se</w:t>
      </w:r>
    </w:p>
    <w:p w:rsidR="008B125D" w:rsidRDefault="008B125D" w:rsidP="007A2A3E">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 xml:space="preserve"> Suggested a bike park would be beneficial</w:t>
      </w:r>
    </w:p>
    <w:p w:rsidR="008B125D" w:rsidRDefault="008B125D" w:rsidP="007A2A3E">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 xml:space="preserve"> Also need to consider key environmental benefits</w:t>
      </w:r>
    </w:p>
    <w:p w:rsidR="008B125D" w:rsidRDefault="008B125D" w:rsidP="007A2A3E">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 xml:space="preserve"> Ixworth should be a bicycle friendly village</w:t>
      </w:r>
    </w:p>
    <w:p w:rsidR="008B125D" w:rsidRDefault="008B125D" w:rsidP="007A2A3E">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 xml:space="preserve"> There should be vehicle charging points</w:t>
      </w:r>
    </w:p>
    <w:p w:rsidR="008B125D" w:rsidRDefault="008B125D" w:rsidP="007A2A3E">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 xml:space="preserve">Nick </w:t>
      </w:r>
      <w:r w:rsidR="007A2A3E">
        <w:rPr>
          <w:color w:val="010001"/>
          <w:w w:val="110"/>
          <w:sz w:val="20"/>
          <w:szCs w:val="20"/>
          <w:lang w:val="en-US"/>
        </w:rPr>
        <w:t>–</w:t>
      </w:r>
      <w:r>
        <w:rPr>
          <w:color w:val="010001"/>
          <w:w w:val="110"/>
          <w:sz w:val="20"/>
          <w:szCs w:val="20"/>
          <w:lang w:val="en-US"/>
        </w:rPr>
        <w:t xml:space="preserve"> </w:t>
      </w:r>
      <w:r w:rsidR="007A2A3E">
        <w:rPr>
          <w:color w:val="010001"/>
          <w:w w:val="110"/>
          <w:sz w:val="20"/>
          <w:szCs w:val="20"/>
          <w:lang w:val="en-US"/>
        </w:rPr>
        <w:t>Make people use the by-pass, impose a 20mph limit throughout Ixworth</w:t>
      </w:r>
    </w:p>
    <w:p w:rsidR="007A2A3E" w:rsidRDefault="007A2A3E" w:rsidP="007A2A3E">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Adrian – Make the elements in the section more specific</w:t>
      </w:r>
    </w:p>
    <w:p w:rsidR="007A2A3E" w:rsidRDefault="007A2A3E" w:rsidP="007A2A3E">
      <w:pPr>
        <w:pStyle w:val="Style"/>
        <w:shd w:val="clear" w:color="auto" w:fill="FFFFFF"/>
        <w:tabs>
          <w:tab w:val="left" w:pos="1560"/>
        </w:tabs>
        <w:spacing w:line="276" w:lineRule="auto"/>
        <w:ind w:left="1004" w:right="433"/>
        <w:rPr>
          <w:color w:val="010001"/>
          <w:w w:val="110"/>
          <w:sz w:val="20"/>
          <w:szCs w:val="20"/>
          <w:lang w:val="en-US"/>
        </w:rPr>
      </w:pPr>
    </w:p>
    <w:p w:rsidR="007A2A3E" w:rsidRPr="007A2A3E" w:rsidRDefault="007A2A3E" w:rsidP="007A2A3E">
      <w:pPr>
        <w:pStyle w:val="Style"/>
        <w:numPr>
          <w:ilvl w:val="0"/>
          <w:numId w:val="8"/>
        </w:numPr>
        <w:shd w:val="clear" w:color="auto" w:fill="FFFFFF"/>
        <w:tabs>
          <w:tab w:val="left" w:pos="993"/>
        </w:tabs>
        <w:spacing w:line="276" w:lineRule="auto"/>
        <w:ind w:right="433"/>
        <w:rPr>
          <w:color w:val="010001"/>
          <w:w w:val="110"/>
          <w:sz w:val="20"/>
          <w:szCs w:val="20"/>
          <w:lang w:val="en-US"/>
        </w:rPr>
      </w:pPr>
      <w:r>
        <w:rPr>
          <w:b/>
          <w:color w:val="010001"/>
          <w:w w:val="110"/>
          <w:sz w:val="20"/>
          <w:szCs w:val="20"/>
          <w:lang w:val="en-US"/>
        </w:rPr>
        <w:t>Education – Ben Birrell</w:t>
      </w:r>
    </w:p>
    <w:p w:rsidR="007A2A3E" w:rsidRDefault="007A2A3E" w:rsidP="007A2A3E">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Debra – Is this really an issue for the NP, a discussion ensued around public/private education and a secondary/free school approach</w:t>
      </w:r>
    </w:p>
    <w:p w:rsidR="00B2546B" w:rsidRDefault="007A2A3E" w:rsidP="007A2A3E">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 xml:space="preserve">Tessa – To ring Council </w:t>
      </w:r>
      <w:r w:rsidR="00B2546B">
        <w:rPr>
          <w:color w:val="010001"/>
          <w:w w:val="110"/>
          <w:sz w:val="20"/>
          <w:szCs w:val="20"/>
          <w:lang w:val="en-US"/>
        </w:rPr>
        <w:t xml:space="preserve">(Amy Wright) </w:t>
      </w:r>
      <w:r>
        <w:rPr>
          <w:color w:val="010001"/>
          <w:w w:val="110"/>
          <w:sz w:val="20"/>
          <w:szCs w:val="20"/>
          <w:lang w:val="en-US"/>
        </w:rPr>
        <w:t xml:space="preserve">to confirm if education </w:t>
      </w:r>
      <w:r w:rsidR="00B2546B">
        <w:rPr>
          <w:color w:val="010001"/>
          <w:w w:val="110"/>
          <w:sz w:val="20"/>
          <w:szCs w:val="20"/>
          <w:lang w:val="en-US"/>
        </w:rPr>
        <w:t>is part of the NP agenda, if it is, then to what extent (Local Requirements?)</w:t>
      </w:r>
    </w:p>
    <w:p w:rsidR="00B2546B" w:rsidRDefault="00B2546B" w:rsidP="007A2A3E">
      <w:pPr>
        <w:pStyle w:val="Style"/>
        <w:shd w:val="clear" w:color="auto" w:fill="FFFFFF"/>
        <w:tabs>
          <w:tab w:val="left" w:pos="993"/>
        </w:tabs>
        <w:spacing w:line="276" w:lineRule="auto"/>
        <w:ind w:left="1004" w:right="433"/>
        <w:rPr>
          <w:color w:val="010001"/>
          <w:w w:val="110"/>
          <w:sz w:val="20"/>
          <w:szCs w:val="20"/>
          <w:lang w:val="en-US"/>
        </w:rPr>
      </w:pPr>
    </w:p>
    <w:p w:rsidR="007A2A3E" w:rsidRPr="00B2546B" w:rsidRDefault="00B2546B" w:rsidP="00B2546B">
      <w:pPr>
        <w:pStyle w:val="Style"/>
        <w:numPr>
          <w:ilvl w:val="0"/>
          <w:numId w:val="8"/>
        </w:numPr>
        <w:shd w:val="clear" w:color="auto" w:fill="FFFFFF"/>
        <w:tabs>
          <w:tab w:val="left" w:pos="993"/>
        </w:tabs>
        <w:spacing w:line="276" w:lineRule="auto"/>
        <w:ind w:right="433"/>
        <w:rPr>
          <w:color w:val="010001"/>
          <w:w w:val="110"/>
          <w:sz w:val="20"/>
          <w:szCs w:val="20"/>
          <w:lang w:val="en-US"/>
        </w:rPr>
      </w:pPr>
      <w:r>
        <w:rPr>
          <w:b/>
          <w:color w:val="010001"/>
          <w:w w:val="110"/>
          <w:sz w:val="20"/>
          <w:szCs w:val="20"/>
          <w:lang w:val="en-US"/>
        </w:rPr>
        <w:t>Ecology – Adrian Harmer</w:t>
      </w:r>
    </w:p>
    <w:p w:rsidR="00B2546B" w:rsidRDefault="00B2546B" w:rsidP="00B2546B">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Adrian – to precis</w:t>
      </w:r>
    </w:p>
    <w:p w:rsidR="00B2546B" w:rsidRDefault="00B2546B" w:rsidP="00B2546B">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All – very much in favour of the trust of the statements in this section</w:t>
      </w:r>
    </w:p>
    <w:p w:rsidR="00B2546B" w:rsidRDefault="00B2546B" w:rsidP="00B2546B">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Ben – Encourage continued use of traditional hedgerows</w:t>
      </w:r>
    </w:p>
    <w:p w:rsidR="00673F16" w:rsidRDefault="00B2546B" w:rsidP="00B2546B">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 xml:space="preserve">There should be support for </w:t>
      </w:r>
      <w:r w:rsidR="00673F16">
        <w:rPr>
          <w:color w:val="010001"/>
          <w:w w:val="110"/>
          <w:sz w:val="20"/>
          <w:szCs w:val="20"/>
          <w:lang w:val="en-US"/>
        </w:rPr>
        <w:t>environmentally friendly options</w:t>
      </w:r>
    </w:p>
    <w:p w:rsidR="00673F16" w:rsidRDefault="00673F16" w:rsidP="00B2546B">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Heat Pumps – environmental sustainability</w:t>
      </w:r>
    </w:p>
    <w:p w:rsidR="00673F16" w:rsidRDefault="00673F16" w:rsidP="00B2546B">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Solar panels</w:t>
      </w:r>
    </w:p>
    <w:p w:rsidR="00673F16" w:rsidRDefault="00673F16" w:rsidP="00B2546B">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Wind Energy Generation</w:t>
      </w:r>
    </w:p>
    <w:p w:rsidR="00673F16" w:rsidRDefault="00673F16" w:rsidP="00B2546B">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Preservation of the “Mere” habitat, although this falls under Pakenham</w:t>
      </w:r>
    </w:p>
    <w:p w:rsidR="00673F16" w:rsidRDefault="00673F16" w:rsidP="00B2546B">
      <w:pPr>
        <w:pStyle w:val="Style"/>
        <w:shd w:val="clear" w:color="auto" w:fill="FFFFFF"/>
        <w:tabs>
          <w:tab w:val="left" w:pos="1560"/>
        </w:tabs>
        <w:spacing w:line="276" w:lineRule="auto"/>
        <w:ind w:left="1004" w:right="433"/>
        <w:rPr>
          <w:color w:val="010001"/>
          <w:w w:val="110"/>
          <w:sz w:val="20"/>
          <w:szCs w:val="20"/>
          <w:lang w:val="en-US"/>
        </w:rPr>
      </w:pPr>
      <w:r>
        <w:rPr>
          <w:color w:val="010001"/>
          <w:w w:val="110"/>
          <w:sz w:val="20"/>
          <w:szCs w:val="20"/>
          <w:lang w:val="en-US"/>
        </w:rPr>
        <w:tab/>
        <w:t>Promote geocaching and nature trails</w:t>
      </w:r>
    </w:p>
    <w:p w:rsidR="00673F16" w:rsidRDefault="00673F16" w:rsidP="00B2546B">
      <w:pPr>
        <w:pStyle w:val="Style"/>
        <w:shd w:val="clear" w:color="auto" w:fill="FFFFFF"/>
        <w:tabs>
          <w:tab w:val="left" w:pos="1560"/>
        </w:tabs>
        <w:spacing w:line="276" w:lineRule="auto"/>
        <w:ind w:left="1004" w:right="433"/>
        <w:rPr>
          <w:color w:val="010001"/>
          <w:w w:val="110"/>
          <w:sz w:val="20"/>
          <w:szCs w:val="20"/>
          <w:lang w:val="en-US"/>
        </w:rPr>
      </w:pPr>
    </w:p>
    <w:p w:rsidR="00673F16" w:rsidRPr="00673F16" w:rsidRDefault="00673F16" w:rsidP="00673F16">
      <w:pPr>
        <w:pStyle w:val="Style"/>
        <w:numPr>
          <w:ilvl w:val="0"/>
          <w:numId w:val="8"/>
        </w:numPr>
        <w:shd w:val="clear" w:color="auto" w:fill="FFFFFF"/>
        <w:tabs>
          <w:tab w:val="left" w:pos="993"/>
        </w:tabs>
        <w:spacing w:line="276" w:lineRule="auto"/>
        <w:ind w:right="433"/>
        <w:rPr>
          <w:color w:val="010001"/>
          <w:w w:val="110"/>
          <w:sz w:val="20"/>
          <w:szCs w:val="20"/>
          <w:lang w:val="en-US"/>
        </w:rPr>
      </w:pPr>
      <w:r>
        <w:rPr>
          <w:b/>
          <w:color w:val="010001"/>
          <w:w w:val="110"/>
          <w:sz w:val="20"/>
          <w:szCs w:val="20"/>
          <w:lang w:val="en-US"/>
        </w:rPr>
        <w:t>Sport and Recreation – Stephen Mann</w:t>
      </w:r>
    </w:p>
    <w:p w:rsidR="00673F16" w:rsidRDefault="00673F16" w:rsidP="00673F16">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All – really happy with this section</w:t>
      </w:r>
    </w:p>
    <w:p w:rsidR="00762CE5" w:rsidRDefault="00762CE5" w:rsidP="00673F16">
      <w:pPr>
        <w:pStyle w:val="Style"/>
        <w:shd w:val="clear" w:color="auto" w:fill="FFFFFF"/>
        <w:tabs>
          <w:tab w:val="left" w:pos="993"/>
        </w:tabs>
        <w:spacing w:line="276" w:lineRule="auto"/>
        <w:ind w:left="1004" w:right="433"/>
        <w:rPr>
          <w:color w:val="010001"/>
          <w:w w:val="110"/>
          <w:sz w:val="20"/>
          <w:szCs w:val="20"/>
          <w:lang w:val="en-US"/>
        </w:rPr>
      </w:pPr>
    </w:p>
    <w:p w:rsidR="00762CE5" w:rsidRPr="00762CE5" w:rsidRDefault="00762CE5" w:rsidP="00762CE5">
      <w:pPr>
        <w:pStyle w:val="Style"/>
        <w:numPr>
          <w:ilvl w:val="0"/>
          <w:numId w:val="8"/>
        </w:numPr>
        <w:shd w:val="clear" w:color="auto" w:fill="FFFFFF"/>
        <w:tabs>
          <w:tab w:val="left" w:pos="993"/>
        </w:tabs>
        <w:spacing w:line="276" w:lineRule="auto"/>
        <w:ind w:right="433"/>
        <w:rPr>
          <w:color w:val="010001"/>
          <w:w w:val="110"/>
          <w:sz w:val="20"/>
          <w:szCs w:val="20"/>
          <w:lang w:val="en-US"/>
        </w:rPr>
      </w:pPr>
      <w:r>
        <w:rPr>
          <w:b/>
          <w:color w:val="010001"/>
          <w:w w:val="110"/>
          <w:sz w:val="20"/>
          <w:szCs w:val="20"/>
          <w:lang w:val="en-US"/>
        </w:rPr>
        <w:t>Housing – Nick Laughton</w:t>
      </w:r>
    </w:p>
    <w:p w:rsidR="00762CE5" w:rsidRDefault="00762CE5" w:rsidP="00762CE5">
      <w:pPr>
        <w:pStyle w:val="Style"/>
        <w:shd w:val="clear" w:color="auto" w:fill="FFFFFF"/>
        <w:tabs>
          <w:tab w:val="left" w:pos="993"/>
        </w:tabs>
        <w:spacing w:line="276" w:lineRule="auto"/>
        <w:ind w:left="1004" w:right="433"/>
        <w:rPr>
          <w:color w:val="010001"/>
          <w:w w:val="110"/>
          <w:sz w:val="20"/>
          <w:szCs w:val="20"/>
          <w:lang w:val="en-US"/>
        </w:rPr>
      </w:pPr>
      <w:r>
        <w:rPr>
          <w:color w:val="010001"/>
          <w:w w:val="110"/>
          <w:sz w:val="20"/>
          <w:szCs w:val="20"/>
          <w:lang w:val="en-US"/>
        </w:rPr>
        <w:t>Nick – Address everyone in the village – “What are YOUR housing needs?</w:t>
      </w:r>
    </w:p>
    <w:p w:rsidR="00762CE5" w:rsidRDefault="00762CE5" w:rsidP="00762CE5">
      <w:pPr>
        <w:pStyle w:val="Style"/>
        <w:shd w:val="clear" w:color="auto" w:fill="FFFFFF"/>
        <w:tabs>
          <w:tab w:val="left" w:pos="1701"/>
        </w:tabs>
        <w:spacing w:line="276" w:lineRule="auto"/>
        <w:ind w:left="1004" w:right="433"/>
        <w:rPr>
          <w:color w:val="010001"/>
          <w:w w:val="110"/>
          <w:sz w:val="20"/>
          <w:szCs w:val="20"/>
          <w:lang w:val="en-US"/>
        </w:rPr>
      </w:pPr>
      <w:r>
        <w:rPr>
          <w:color w:val="010001"/>
          <w:w w:val="110"/>
          <w:sz w:val="20"/>
          <w:szCs w:val="20"/>
          <w:lang w:val="en-US"/>
        </w:rPr>
        <w:tab/>
        <w:t>Local Planning would really benefit from the results of such a survey</w:t>
      </w:r>
    </w:p>
    <w:p w:rsidR="008B125D" w:rsidRDefault="00762CE5" w:rsidP="00762CE5">
      <w:pPr>
        <w:pStyle w:val="Style"/>
        <w:shd w:val="clear" w:color="auto" w:fill="FFFFFF"/>
        <w:tabs>
          <w:tab w:val="left" w:pos="1701"/>
        </w:tabs>
        <w:spacing w:line="276" w:lineRule="auto"/>
        <w:ind w:left="1004" w:right="433"/>
        <w:rPr>
          <w:color w:val="010001"/>
          <w:w w:val="110"/>
          <w:sz w:val="20"/>
          <w:szCs w:val="20"/>
          <w:lang w:val="en-US"/>
        </w:rPr>
      </w:pPr>
      <w:r>
        <w:rPr>
          <w:color w:val="010001"/>
          <w:w w:val="110"/>
          <w:sz w:val="20"/>
          <w:szCs w:val="20"/>
          <w:lang w:val="en-US"/>
        </w:rPr>
        <w:t>Nick – will send a copy of Capel St Mary survey to everyone</w:t>
      </w:r>
    </w:p>
    <w:p w:rsidR="00C125D5" w:rsidRDefault="00C125D5" w:rsidP="00C125D5">
      <w:pPr>
        <w:pStyle w:val="Style"/>
        <w:shd w:val="clear" w:color="auto" w:fill="FFFFFF"/>
        <w:tabs>
          <w:tab w:val="left" w:pos="1701"/>
        </w:tabs>
        <w:spacing w:line="276" w:lineRule="auto"/>
        <w:ind w:right="433"/>
        <w:rPr>
          <w:color w:val="010001"/>
          <w:w w:val="110"/>
          <w:sz w:val="20"/>
          <w:szCs w:val="20"/>
          <w:lang w:val="en-US"/>
        </w:rPr>
      </w:pPr>
    </w:p>
    <w:p w:rsidR="00C125D5" w:rsidRDefault="00C125D5" w:rsidP="00C125D5">
      <w:pPr>
        <w:pStyle w:val="Style"/>
        <w:shd w:val="clear" w:color="auto" w:fill="FFFFFF"/>
        <w:tabs>
          <w:tab w:val="left" w:pos="284"/>
          <w:tab w:val="left" w:pos="1701"/>
        </w:tabs>
        <w:spacing w:line="276" w:lineRule="auto"/>
        <w:ind w:right="433"/>
        <w:rPr>
          <w:color w:val="010001"/>
          <w:w w:val="110"/>
          <w:sz w:val="20"/>
          <w:szCs w:val="20"/>
          <w:lang w:val="en-US"/>
        </w:rPr>
      </w:pPr>
      <w:r>
        <w:rPr>
          <w:color w:val="010001"/>
          <w:w w:val="110"/>
          <w:sz w:val="20"/>
          <w:szCs w:val="20"/>
          <w:lang w:val="en-US"/>
        </w:rPr>
        <w:tab/>
        <w:t>Prizes were discussed in recognition for completing and returning the questionnaire, it was</w:t>
      </w:r>
    </w:p>
    <w:p w:rsidR="003A7879" w:rsidRDefault="003A7879" w:rsidP="003A7879">
      <w:pPr>
        <w:pStyle w:val="Style"/>
        <w:shd w:val="clear" w:color="auto" w:fill="FFFFFF"/>
        <w:tabs>
          <w:tab w:val="left" w:pos="284"/>
          <w:tab w:val="left" w:pos="1701"/>
        </w:tabs>
        <w:spacing w:line="276" w:lineRule="auto"/>
        <w:ind w:left="284" w:right="433"/>
        <w:rPr>
          <w:color w:val="010001"/>
          <w:w w:val="110"/>
          <w:sz w:val="20"/>
          <w:szCs w:val="20"/>
          <w:lang w:val="en-US"/>
        </w:rPr>
      </w:pPr>
      <w:r>
        <w:rPr>
          <w:color w:val="010001"/>
          <w:w w:val="110"/>
          <w:sz w:val="20"/>
          <w:szCs w:val="20"/>
          <w:lang w:val="en-US"/>
        </w:rPr>
        <w:t>s</w:t>
      </w:r>
      <w:r w:rsidR="00C125D5">
        <w:rPr>
          <w:color w:val="010001"/>
          <w:w w:val="110"/>
          <w:sz w:val="20"/>
          <w:szCs w:val="20"/>
          <w:lang w:val="en-US"/>
        </w:rPr>
        <w:t xml:space="preserve">uggested that the local businesses might like </w:t>
      </w:r>
      <w:r>
        <w:rPr>
          <w:color w:val="010001"/>
          <w:w w:val="110"/>
          <w:sz w:val="20"/>
          <w:szCs w:val="20"/>
          <w:lang w:val="en-US"/>
        </w:rPr>
        <w:t>to provide these and benefit from the local recognition, some suggestions were</w:t>
      </w:r>
    </w:p>
    <w:p w:rsidR="00C125D5" w:rsidRDefault="003A7879" w:rsidP="003A7879">
      <w:pPr>
        <w:pStyle w:val="Style"/>
        <w:numPr>
          <w:ilvl w:val="0"/>
          <w:numId w:val="8"/>
        </w:numPr>
        <w:shd w:val="clear" w:color="auto" w:fill="FFFFFF"/>
        <w:tabs>
          <w:tab w:val="left" w:pos="284"/>
          <w:tab w:val="left" w:pos="993"/>
        </w:tabs>
        <w:spacing w:line="276" w:lineRule="auto"/>
        <w:ind w:right="433"/>
        <w:rPr>
          <w:color w:val="010001"/>
          <w:w w:val="110"/>
          <w:sz w:val="20"/>
          <w:szCs w:val="20"/>
          <w:lang w:val="en-US"/>
        </w:rPr>
      </w:pPr>
      <w:r>
        <w:rPr>
          <w:color w:val="010001"/>
          <w:w w:val="110"/>
          <w:sz w:val="20"/>
          <w:szCs w:val="20"/>
          <w:lang w:val="en-US"/>
        </w:rPr>
        <w:t>Curry with love</w:t>
      </w:r>
    </w:p>
    <w:p w:rsidR="003A7879" w:rsidRDefault="003A7879" w:rsidP="003A7879">
      <w:pPr>
        <w:pStyle w:val="Style"/>
        <w:numPr>
          <w:ilvl w:val="0"/>
          <w:numId w:val="8"/>
        </w:numPr>
        <w:shd w:val="clear" w:color="auto" w:fill="FFFFFF"/>
        <w:tabs>
          <w:tab w:val="left" w:pos="284"/>
          <w:tab w:val="left" w:pos="993"/>
        </w:tabs>
        <w:spacing w:line="276" w:lineRule="auto"/>
        <w:ind w:right="433"/>
        <w:rPr>
          <w:color w:val="010001"/>
          <w:w w:val="110"/>
          <w:sz w:val="20"/>
          <w:szCs w:val="20"/>
          <w:lang w:val="en-US"/>
        </w:rPr>
      </w:pPr>
      <w:r>
        <w:rPr>
          <w:color w:val="010001"/>
          <w:w w:val="110"/>
          <w:sz w:val="20"/>
          <w:szCs w:val="20"/>
          <w:lang w:val="en-US"/>
        </w:rPr>
        <w:t>Mulleys</w:t>
      </w:r>
    </w:p>
    <w:p w:rsidR="003A7879" w:rsidRDefault="003A7879" w:rsidP="003A7879">
      <w:pPr>
        <w:pStyle w:val="Style"/>
        <w:numPr>
          <w:ilvl w:val="0"/>
          <w:numId w:val="8"/>
        </w:numPr>
        <w:shd w:val="clear" w:color="auto" w:fill="FFFFFF"/>
        <w:tabs>
          <w:tab w:val="left" w:pos="284"/>
          <w:tab w:val="left" w:pos="993"/>
        </w:tabs>
        <w:spacing w:line="276" w:lineRule="auto"/>
        <w:ind w:right="433"/>
        <w:rPr>
          <w:color w:val="010001"/>
          <w:w w:val="110"/>
          <w:sz w:val="20"/>
          <w:szCs w:val="20"/>
          <w:lang w:val="en-US"/>
        </w:rPr>
      </w:pPr>
      <w:r>
        <w:rPr>
          <w:color w:val="010001"/>
          <w:w w:val="110"/>
          <w:sz w:val="20"/>
          <w:szCs w:val="20"/>
          <w:lang w:val="en-US"/>
        </w:rPr>
        <w:t>Mr Kebab</w:t>
      </w:r>
    </w:p>
    <w:p w:rsidR="008B125D" w:rsidRDefault="008B125D" w:rsidP="008B125D">
      <w:pPr>
        <w:pStyle w:val="Style"/>
        <w:shd w:val="clear" w:color="auto" w:fill="FFFFFF"/>
        <w:spacing w:line="215" w:lineRule="exact"/>
        <w:ind w:left="1004" w:right="433"/>
        <w:rPr>
          <w:b/>
          <w:color w:val="010001"/>
          <w:w w:val="110"/>
          <w:sz w:val="20"/>
          <w:szCs w:val="20"/>
          <w:u w:val="single"/>
          <w:lang w:val="en-US"/>
        </w:rPr>
      </w:pPr>
    </w:p>
    <w:p w:rsidR="003D5096" w:rsidRDefault="003D5096">
      <w:pPr>
        <w:pStyle w:val="Style"/>
        <w:shd w:val="clear" w:color="auto" w:fill="FFFFFF"/>
        <w:spacing w:line="215" w:lineRule="exact"/>
        <w:ind w:left="369" w:right="433"/>
        <w:rPr>
          <w:b/>
          <w:color w:val="010001"/>
          <w:w w:val="110"/>
          <w:sz w:val="20"/>
          <w:szCs w:val="20"/>
          <w:u w:val="single"/>
          <w:lang w:val="en-US"/>
        </w:rPr>
      </w:pPr>
    </w:p>
    <w:p w:rsidR="00A070B9" w:rsidRPr="0016372A" w:rsidRDefault="0016372A">
      <w:pPr>
        <w:pStyle w:val="Style"/>
        <w:shd w:val="clear" w:color="auto" w:fill="FFFFFF"/>
        <w:spacing w:line="215" w:lineRule="exact"/>
        <w:ind w:left="369" w:right="433"/>
        <w:rPr>
          <w:b/>
          <w:bCs/>
          <w:color w:val="010001"/>
          <w:sz w:val="20"/>
          <w:szCs w:val="20"/>
          <w:u w:val="single"/>
          <w:lang w:val="en-US"/>
        </w:rPr>
      </w:pPr>
      <w:r w:rsidRPr="0016372A">
        <w:rPr>
          <w:b/>
          <w:color w:val="010001"/>
          <w:w w:val="110"/>
          <w:sz w:val="20"/>
          <w:szCs w:val="20"/>
          <w:u w:val="single"/>
          <w:lang w:val="en-US"/>
        </w:rPr>
        <w:t xml:space="preserve">5. </w:t>
      </w:r>
      <w:r w:rsidRPr="0016372A">
        <w:rPr>
          <w:b/>
          <w:bCs/>
          <w:color w:val="010001"/>
          <w:sz w:val="20"/>
          <w:szCs w:val="20"/>
          <w:u w:val="single"/>
          <w:lang w:val="en-US"/>
        </w:rPr>
        <w:t xml:space="preserve">Date of the Next Meeting </w:t>
      </w:r>
    </w:p>
    <w:p w:rsidR="00AB5A3F" w:rsidRDefault="0016372A">
      <w:pPr>
        <w:pStyle w:val="Style"/>
        <w:shd w:val="clear" w:color="auto" w:fill="FFFFFF"/>
        <w:spacing w:line="321" w:lineRule="exact"/>
        <w:ind w:left="378" w:right="433"/>
        <w:rPr>
          <w:color w:val="010001"/>
          <w:sz w:val="20"/>
          <w:szCs w:val="20"/>
          <w:lang w:val="en-US"/>
        </w:rPr>
      </w:pPr>
      <w:r w:rsidRPr="0016372A">
        <w:rPr>
          <w:color w:val="010001"/>
          <w:sz w:val="20"/>
          <w:szCs w:val="20"/>
          <w:lang w:val="en-US"/>
        </w:rPr>
        <w:t>Date for next meeting T</w:t>
      </w:r>
      <w:r w:rsidR="00AB5A3F">
        <w:rPr>
          <w:color w:val="010001"/>
          <w:sz w:val="20"/>
          <w:szCs w:val="20"/>
          <w:lang w:val="en-US"/>
        </w:rPr>
        <w:t>hursday 5</w:t>
      </w:r>
      <w:r w:rsidRPr="0016372A">
        <w:rPr>
          <w:color w:val="010001"/>
          <w:sz w:val="20"/>
          <w:szCs w:val="20"/>
          <w:lang w:val="en-US"/>
        </w:rPr>
        <w:t xml:space="preserve"> Ju</w:t>
      </w:r>
      <w:r w:rsidR="00AB5A3F">
        <w:rPr>
          <w:color w:val="010001"/>
          <w:sz w:val="20"/>
          <w:szCs w:val="20"/>
          <w:lang w:val="en-US"/>
        </w:rPr>
        <w:t>ly</w:t>
      </w:r>
      <w:r w:rsidRPr="0016372A">
        <w:rPr>
          <w:color w:val="010001"/>
          <w:sz w:val="20"/>
          <w:szCs w:val="20"/>
          <w:lang w:val="en-US"/>
        </w:rPr>
        <w:t xml:space="preserve"> 2016 7.00pm Ixworth Village Hall, Bar Area Meeting Room</w:t>
      </w:r>
    </w:p>
    <w:p w:rsidR="00A070B9" w:rsidRPr="0016372A" w:rsidRDefault="00AB5A3F">
      <w:pPr>
        <w:pStyle w:val="Style"/>
        <w:shd w:val="clear" w:color="auto" w:fill="FFFFFF"/>
        <w:spacing w:line="321" w:lineRule="exact"/>
        <w:ind w:left="378" w:right="433"/>
        <w:rPr>
          <w:color w:val="010001"/>
          <w:sz w:val="20"/>
          <w:szCs w:val="20"/>
          <w:lang w:val="en-US"/>
        </w:rPr>
      </w:pPr>
      <w:r>
        <w:rPr>
          <w:color w:val="010001"/>
          <w:sz w:val="20"/>
          <w:szCs w:val="20"/>
          <w:lang w:val="en-US"/>
        </w:rPr>
        <w:t>Likely AGENDA – Review of everything, flyer, brochure, questionnaire prior to production</w:t>
      </w:r>
      <w:r w:rsidR="0016372A" w:rsidRPr="0016372A">
        <w:rPr>
          <w:color w:val="010001"/>
          <w:sz w:val="20"/>
          <w:szCs w:val="20"/>
          <w:lang w:val="en-US"/>
        </w:rPr>
        <w:t xml:space="preserve"> </w:t>
      </w:r>
    </w:p>
    <w:p w:rsidR="00A070B9" w:rsidRPr="0016372A" w:rsidRDefault="0016372A">
      <w:pPr>
        <w:pStyle w:val="Style"/>
        <w:shd w:val="clear" w:color="auto" w:fill="FFFFFF"/>
        <w:spacing w:before="355" w:line="215" w:lineRule="exact"/>
        <w:ind w:left="360" w:right="433"/>
        <w:rPr>
          <w:b/>
          <w:bCs/>
          <w:color w:val="010001"/>
          <w:sz w:val="20"/>
          <w:szCs w:val="20"/>
          <w:u w:val="single"/>
          <w:lang w:val="en-US"/>
        </w:rPr>
      </w:pPr>
      <w:r w:rsidRPr="0016372A">
        <w:rPr>
          <w:b/>
          <w:bCs/>
          <w:color w:val="010001"/>
          <w:sz w:val="20"/>
          <w:szCs w:val="20"/>
          <w:u w:val="single"/>
          <w:lang w:val="en-US"/>
        </w:rPr>
        <w:t>Actions</w:t>
      </w:r>
    </w:p>
    <w:p w:rsidR="00A070B9" w:rsidRPr="0016372A" w:rsidRDefault="0016372A">
      <w:pPr>
        <w:pStyle w:val="Style"/>
        <w:shd w:val="clear" w:color="auto" w:fill="FFFFFF"/>
        <w:spacing w:line="321" w:lineRule="exact"/>
        <w:ind w:left="369" w:right="433"/>
        <w:rPr>
          <w:color w:val="010001"/>
          <w:sz w:val="20"/>
          <w:szCs w:val="20"/>
          <w:lang w:val="en-US"/>
        </w:rPr>
      </w:pPr>
      <w:r w:rsidRPr="0016372A">
        <w:rPr>
          <w:color w:val="010001"/>
          <w:sz w:val="20"/>
          <w:szCs w:val="20"/>
          <w:lang w:val="en-US"/>
        </w:rPr>
        <w:t xml:space="preserve">NP Chair to </w:t>
      </w:r>
      <w:r w:rsidR="007C65DE">
        <w:rPr>
          <w:color w:val="010001"/>
          <w:sz w:val="20"/>
          <w:szCs w:val="20"/>
          <w:lang w:val="en-US"/>
        </w:rPr>
        <w:t>arrange meeting with Sarah Chandler to discuss copy of publications following talk with Consultant.</w:t>
      </w:r>
      <w:r w:rsidRPr="0016372A">
        <w:rPr>
          <w:color w:val="010001"/>
          <w:sz w:val="20"/>
          <w:szCs w:val="20"/>
          <w:lang w:val="en-US"/>
        </w:rPr>
        <w:t xml:space="preserve"> </w:t>
      </w:r>
    </w:p>
    <w:p w:rsidR="00A070B9" w:rsidRPr="0016372A" w:rsidRDefault="0016372A">
      <w:pPr>
        <w:pStyle w:val="Style"/>
        <w:shd w:val="clear" w:color="auto" w:fill="FFFFFF"/>
        <w:spacing w:before="206" w:line="263" w:lineRule="exact"/>
        <w:ind w:left="373" w:right="203"/>
        <w:rPr>
          <w:color w:val="1D1D1E"/>
          <w:sz w:val="20"/>
          <w:szCs w:val="20"/>
          <w:lang w:val="en-US"/>
        </w:rPr>
      </w:pPr>
      <w:r w:rsidRPr="0016372A">
        <w:rPr>
          <w:color w:val="010001"/>
          <w:sz w:val="20"/>
          <w:szCs w:val="20"/>
          <w:lang w:val="en-US"/>
        </w:rPr>
        <w:t xml:space="preserve">Nick Laughton to enquire if </w:t>
      </w:r>
      <w:r w:rsidR="00D24048">
        <w:rPr>
          <w:color w:val="010001"/>
          <w:sz w:val="20"/>
          <w:szCs w:val="20"/>
          <w:lang w:val="en-US"/>
        </w:rPr>
        <w:t xml:space="preserve">NP publications can be distributed with the Ixworth Newsletter </w:t>
      </w:r>
      <w:r w:rsidRPr="0016372A">
        <w:rPr>
          <w:color w:val="1D1D1E"/>
          <w:sz w:val="20"/>
          <w:szCs w:val="20"/>
          <w:lang w:val="en-US"/>
        </w:rPr>
        <w:t xml:space="preserve"> </w:t>
      </w:r>
    </w:p>
    <w:p w:rsidR="00B2546B" w:rsidRDefault="0016372A">
      <w:pPr>
        <w:pStyle w:val="Style"/>
        <w:shd w:val="clear" w:color="auto" w:fill="FFFFFF"/>
        <w:spacing w:before="201" w:line="263" w:lineRule="exact"/>
        <w:ind w:left="378" w:right="433"/>
        <w:rPr>
          <w:color w:val="010001"/>
          <w:sz w:val="20"/>
          <w:szCs w:val="20"/>
          <w:lang w:val="en-US"/>
        </w:rPr>
      </w:pPr>
      <w:r w:rsidRPr="0016372A">
        <w:rPr>
          <w:color w:val="010001"/>
          <w:sz w:val="20"/>
          <w:szCs w:val="20"/>
          <w:lang w:val="en-US"/>
        </w:rPr>
        <w:t xml:space="preserve">Nick Laughton to check with PC Clerk if can distribute NP </w:t>
      </w:r>
      <w:r w:rsidR="00D24048">
        <w:rPr>
          <w:color w:val="010001"/>
          <w:sz w:val="20"/>
          <w:szCs w:val="20"/>
          <w:lang w:val="en-US"/>
        </w:rPr>
        <w:t>publications v</w:t>
      </w:r>
      <w:r w:rsidRPr="0016372A">
        <w:rPr>
          <w:color w:val="010001"/>
          <w:sz w:val="20"/>
          <w:szCs w:val="20"/>
          <w:lang w:val="en-US"/>
        </w:rPr>
        <w:t>ia Electoral Roll facility</w:t>
      </w:r>
    </w:p>
    <w:p w:rsidR="00B2546B" w:rsidRDefault="00B2546B">
      <w:pPr>
        <w:pStyle w:val="Style"/>
        <w:shd w:val="clear" w:color="auto" w:fill="FFFFFF"/>
        <w:spacing w:before="201" w:line="263" w:lineRule="exact"/>
        <w:ind w:left="378" w:right="433"/>
        <w:rPr>
          <w:color w:val="010001"/>
          <w:sz w:val="20"/>
          <w:szCs w:val="20"/>
          <w:lang w:val="en-US"/>
        </w:rPr>
      </w:pPr>
      <w:r>
        <w:rPr>
          <w:color w:val="010001"/>
          <w:sz w:val="20"/>
          <w:szCs w:val="20"/>
          <w:lang w:val="en-US"/>
        </w:rPr>
        <w:lastRenderedPageBreak/>
        <w:t>NP Chair to contact Council (Amy Wright) to confirm if education falls under the NP remit?</w:t>
      </w:r>
    </w:p>
    <w:p w:rsidR="00A070B9" w:rsidRPr="0016372A" w:rsidRDefault="00B2546B">
      <w:pPr>
        <w:pStyle w:val="Style"/>
        <w:shd w:val="clear" w:color="auto" w:fill="FFFFFF"/>
        <w:spacing w:before="201" w:line="263" w:lineRule="exact"/>
        <w:ind w:left="378" w:right="433"/>
        <w:rPr>
          <w:color w:val="010001"/>
          <w:sz w:val="20"/>
          <w:szCs w:val="20"/>
          <w:lang w:val="en-US"/>
        </w:rPr>
      </w:pPr>
      <w:r>
        <w:rPr>
          <w:color w:val="010001"/>
          <w:sz w:val="20"/>
          <w:szCs w:val="20"/>
          <w:lang w:val="en-US"/>
        </w:rPr>
        <w:t>All contributors to individual sections to re-write their own sections and return to NP Chair no later than end June 2018. All to do their amendments (with QUESTIONS), Tessa will then lift these directly to create the questionnaire.</w:t>
      </w:r>
      <w:r w:rsidR="0016372A" w:rsidRPr="0016372A">
        <w:rPr>
          <w:color w:val="010001"/>
          <w:sz w:val="20"/>
          <w:szCs w:val="20"/>
          <w:lang w:val="en-US"/>
        </w:rPr>
        <w:t xml:space="preserve"> </w:t>
      </w:r>
    </w:p>
    <w:p w:rsidR="00A070B9" w:rsidRDefault="0016372A">
      <w:pPr>
        <w:pStyle w:val="Style"/>
        <w:shd w:val="clear" w:color="auto" w:fill="FFFFFF"/>
        <w:spacing w:before="191" w:line="263" w:lineRule="exact"/>
        <w:ind w:left="383" w:right="1"/>
        <w:rPr>
          <w:color w:val="010001"/>
          <w:sz w:val="20"/>
          <w:szCs w:val="20"/>
          <w:lang w:val="en-US"/>
        </w:rPr>
      </w:pPr>
      <w:r w:rsidRPr="0016372A">
        <w:rPr>
          <w:color w:val="010001"/>
          <w:sz w:val="20"/>
          <w:szCs w:val="20"/>
          <w:lang w:val="en-US"/>
        </w:rPr>
        <w:t>Ben Birrell</w:t>
      </w:r>
      <w:r w:rsidR="00C125D5">
        <w:rPr>
          <w:color w:val="010001"/>
          <w:sz w:val="20"/>
          <w:szCs w:val="20"/>
          <w:lang w:val="en-US"/>
        </w:rPr>
        <w:t xml:space="preserve"> to speak with the Head of the Primary</w:t>
      </w:r>
      <w:r w:rsidRPr="0016372A">
        <w:rPr>
          <w:color w:val="010001"/>
          <w:sz w:val="20"/>
          <w:szCs w:val="20"/>
          <w:lang w:val="en-US"/>
        </w:rPr>
        <w:t xml:space="preserve"> School to see if the </w:t>
      </w:r>
      <w:r w:rsidR="00C125D5">
        <w:rPr>
          <w:color w:val="010001"/>
          <w:sz w:val="20"/>
          <w:szCs w:val="20"/>
          <w:lang w:val="en-US"/>
        </w:rPr>
        <w:t>children</w:t>
      </w:r>
      <w:r w:rsidRPr="0016372A">
        <w:rPr>
          <w:color w:val="010001"/>
          <w:sz w:val="20"/>
          <w:szCs w:val="20"/>
          <w:lang w:val="en-US"/>
        </w:rPr>
        <w:t xml:space="preserve"> would become involved </w:t>
      </w:r>
      <w:r w:rsidRPr="0016372A">
        <w:rPr>
          <w:color w:val="010001"/>
          <w:sz w:val="20"/>
          <w:szCs w:val="20"/>
          <w:lang w:val="en-US"/>
        </w:rPr>
        <w:br/>
        <w:t>in produc</w:t>
      </w:r>
      <w:r w:rsidRPr="0016372A">
        <w:rPr>
          <w:color w:val="1D1D1E"/>
          <w:sz w:val="20"/>
          <w:szCs w:val="20"/>
          <w:lang w:val="en-US"/>
        </w:rPr>
        <w:t>i</w:t>
      </w:r>
      <w:r w:rsidRPr="0016372A">
        <w:rPr>
          <w:color w:val="010001"/>
          <w:sz w:val="20"/>
          <w:szCs w:val="20"/>
          <w:lang w:val="en-US"/>
        </w:rPr>
        <w:t>ng a logo for the NP</w:t>
      </w:r>
    </w:p>
    <w:p w:rsidR="00C125D5" w:rsidRDefault="00C125D5">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b/>
          <w:color w:val="010001"/>
          <w:sz w:val="20"/>
          <w:szCs w:val="20"/>
          <w:lang w:val="en-US"/>
        </w:rPr>
      </w:pPr>
      <w:r>
        <w:rPr>
          <w:b/>
          <w:color w:val="010001"/>
          <w:sz w:val="20"/>
          <w:szCs w:val="20"/>
          <w:lang w:val="en-US"/>
        </w:rPr>
        <w:t>………………………………………………………..</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w:t>
      </w:r>
    </w:p>
    <w:p w:rsidR="0016372A" w:rsidRPr="0016372A" w:rsidRDefault="0016372A">
      <w:pPr>
        <w:pStyle w:val="Style"/>
        <w:shd w:val="clear" w:color="auto" w:fill="FFFFFF"/>
        <w:spacing w:before="191" w:line="263" w:lineRule="exact"/>
        <w:ind w:left="383" w:right="1"/>
        <w:rPr>
          <w:b/>
          <w:color w:val="010001"/>
          <w:sz w:val="20"/>
          <w:szCs w:val="20"/>
          <w:lang w:val="en-US"/>
        </w:rPr>
      </w:pPr>
      <w:r>
        <w:rPr>
          <w:b/>
          <w:color w:val="010001"/>
          <w:sz w:val="20"/>
          <w:szCs w:val="20"/>
          <w:lang w:val="en-US"/>
        </w:rPr>
        <w:t>Signed, NP Chair – Tessa Stonehouse</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Date</w:t>
      </w:r>
    </w:p>
    <w:p w:rsidR="0016372A" w:rsidRDefault="0016372A">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color w:val="010001"/>
          <w:sz w:val="20"/>
          <w:szCs w:val="20"/>
          <w:lang w:val="en-US"/>
        </w:rPr>
      </w:pPr>
    </w:p>
    <w:p w:rsidR="0016372A" w:rsidRDefault="0016372A">
      <w:pPr>
        <w:pStyle w:val="Style"/>
        <w:shd w:val="clear" w:color="auto" w:fill="FFFFFF"/>
        <w:spacing w:before="191" w:line="263" w:lineRule="exact"/>
        <w:ind w:left="383" w:right="1"/>
        <w:rPr>
          <w:color w:val="010001"/>
          <w:sz w:val="20"/>
          <w:szCs w:val="20"/>
          <w:lang w:val="en-US"/>
        </w:rPr>
      </w:pPr>
    </w:p>
    <w:p w:rsidR="00A070B9" w:rsidRDefault="0016372A" w:rsidP="0016372A">
      <w:pPr>
        <w:pStyle w:val="Style"/>
        <w:shd w:val="clear" w:color="auto" w:fill="FFFFFF"/>
        <w:spacing w:before="2299" w:line="52" w:lineRule="exact"/>
        <w:ind w:left="417" w:right="4345"/>
        <w:rPr>
          <w:sz w:val="3"/>
          <w:szCs w:val="3"/>
          <w:lang w:val="en-US"/>
        </w:rPr>
        <w:sectPr w:rsidR="00A070B9" w:rsidSect="00C125D5">
          <w:pgSz w:w="11900" w:h="16840"/>
          <w:pgMar w:top="426" w:right="845" w:bottom="360" w:left="1089" w:header="720" w:footer="720" w:gutter="0"/>
          <w:cols w:space="720"/>
          <w:noEndnote/>
        </w:sectPr>
      </w:pPr>
      <w:r>
        <w:rPr>
          <w:b/>
          <w:bCs/>
          <w:color w:val="010001"/>
          <w:w w:val="166"/>
          <w:sz w:val="3"/>
          <w:szCs w:val="3"/>
          <w:lang w:val="en-US"/>
        </w:rPr>
        <w:t>••</w:t>
      </w:r>
    </w:p>
    <w:p w:rsidR="00A070B9" w:rsidRDefault="00A070B9">
      <w:pPr>
        <w:pStyle w:val="Style"/>
        <w:spacing w:line="225" w:lineRule="exact"/>
        <w:rPr>
          <w:lang w:val="en-US"/>
        </w:rPr>
      </w:pPr>
    </w:p>
    <w:p w:rsidR="00A070B9" w:rsidRPr="0016372A" w:rsidRDefault="00A070B9">
      <w:pPr>
        <w:pStyle w:val="Style"/>
        <w:shd w:val="clear" w:color="auto" w:fill="FFFFFF"/>
        <w:spacing w:before="4" w:line="211" w:lineRule="exact"/>
        <w:ind w:left="408" w:right="-1"/>
        <w:rPr>
          <w:b/>
          <w:color w:val="010001"/>
          <w:sz w:val="19"/>
          <w:szCs w:val="19"/>
          <w:lang w:val="en-US"/>
        </w:rPr>
      </w:pPr>
    </w:p>
    <w:p w:rsidR="00A070B9" w:rsidRDefault="0016372A">
      <w:pPr>
        <w:pStyle w:val="Style"/>
        <w:spacing w:line="1" w:lineRule="exact"/>
        <w:rPr>
          <w:sz w:val="2"/>
          <w:szCs w:val="2"/>
          <w:lang w:val="en-US"/>
        </w:rPr>
      </w:pPr>
      <w:r>
        <w:rPr>
          <w:sz w:val="19"/>
          <w:szCs w:val="19"/>
          <w:lang w:val="en-US"/>
        </w:rPr>
        <w:br w:type="column"/>
      </w:r>
    </w:p>
    <w:sectPr w:rsidR="00A070B9" w:rsidSect="0016372A">
      <w:type w:val="continuous"/>
      <w:pgSz w:w="11900" w:h="16840"/>
      <w:pgMar w:top="753" w:right="845" w:bottom="360" w:left="1089" w:header="720" w:footer="720" w:gutter="0"/>
      <w:cols w:num="2" w:space="154" w:equalWidth="0">
        <w:col w:w="3690" w:space="3206"/>
        <w:col w:w="41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79B"/>
    <w:multiLevelType w:val="hybridMultilevel"/>
    <w:tmpl w:val="8C4CBA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C967AE3"/>
    <w:multiLevelType w:val="hybridMultilevel"/>
    <w:tmpl w:val="752A5448"/>
    <w:lvl w:ilvl="0" w:tplc="08090017">
      <w:start w:val="1"/>
      <w:numFmt w:val="lower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 w15:restartNumberingAfterBreak="0">
    <w:nsid w:val="4CAE7989"/>
    <w:multiLevelType w:val="singleLevel"/>
    <w:tmpl w:val="7218A7AE"/>
    <w:lvl w:ilvl="0">
      <w:start w:val="1"/>
      <w:numFmt w:val="lowerLetter"/>
      <w:lvlText w:val="%1)"/>
      <w:legacy w:legacy="1" w:legacySpace="0" w:legacyIndent="0"/>
      <w:lvlJc w:val="left"/>
      <w:rPr>
        <w:rFonts w:ascii="Times New Roman" w:hAnsi="Times New Roman" w:cs="Times New Roman" w:hint="default"/>
        <w:color w:val="010001"/>
      </w:rPr>
    </w:lvl>
  </w:abstractNum>
  <w:abstractNum w:abstractNumId="3" w15:restartNumberingAfterBreak="0">
    <w:nsid w:val="5AE431A2"/>
    <w:multiLevelType w:val="hybridMultilevel"/>
    <w:tmpl w:val="8B8E3F44"/>
    <w:lvl w:ilvl="0" w:tplc="08090017">
      <w:start w:val="1"/>
      <w:numFmt w:val="lowerLetter"/>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num w:numId="1">
    <w:abstractNumId w:val="2"/>
  </w:num>
  <w:num w:numId="2">
    <w:abstractNumId w:val="2"/>
    <w:lvlOverride w:ilvl="0">
      <w:lvl w:ilvl="0">
        <w:start w:val="2"/>
        <w:numFmt w:val="lowerLetter"/>
        <w:lvlText w:val="%1)"/>
        <w:legacy w:legacy="1" w:legacySpace="0" w:legacyIndent="0"/>
        <w:lvlJc w:val="left"/>
        <w:rPr>
          <w:rFonts w:ascii="Times New Roman" w:hAnsi="Times New Roman" w:cs="Times New Roman" w:hint="default"/>
          <w:color w:val="010001"/>
        </w:rPr>
      </w:lvl>
    </w:lvlOverride>
  </w:num>
  <w:num w:numId="3">
    <w:abstractNumId w:val="2"/>
    <w:lvlOverride w:ilvl="0">
      <w:lvl w:ilvl="0">
        <w:start w:val="3"/>
        <w:numFmt w:val="lowerLetter"/>
        <w:lvlText w:val="%1)"/>
        <w:legacy w:legacy="1" w:legacySpace="0" w:legacyIndent="0"/>
        <w:lvlJc w:val="left"/>
        <w:rPr>
          <w:rFonts w:ascii="Times New Roman" w:hAnsi="Times New Roman" w:cs="Times New Roman" w:hint="default"/>
          <w:color w:val="010001"/>
        </w:rPr>
      </w:lvl>
    </w:lvlOverride>
  </w:num>
  <w:num w:numId="4">
    <w:abstractNumId w:val="2"/>
    <w:lvlOverride w:ilvl="0">
      <w:lvl w:ilvl="0">
        <w:start w:val="4"/>
        <w:numFmt w:val="lowerLetter"/>
        <w:lvlText w:val="%1)"/>
        <w:legacy w:legacy="1" w:legacySpace="0" w:legacyIndent="0"/>
        <w:lvlJc w:val="left"/>
        <w:rPr>
          <w:rFonts w:ascii="Times New Roman" w:hAnsi="Times New Roman" w:cs="Times New Roman" w:hint="default"/>
          <w:color w:val="010001"/>
        </w:rPr>
      </w:lvl>
    </w:lvlOverride>
  </w:num>
  <w:num w:numId="5">
    <w:abstractNumId w:val="2"/>
    <w:lvlOverride w:ilvl="0">
      <w:lvl w:ilvl="0">
        <w:start w:val="5"/>
        <w:numFmt w:val="lowerLetter"/>
        <w:lvlText w:val="%1)"/>
        <w:legacy w:legacy="1" w:legacySpace="0" w:legacyIndent="0"/>
        <w:lvlJc w:val="left"/>
        <w:rPr>
          <w:rFonts w:ascii="Times New Roman" w:hAnsi="Times New Roman" w:cs="Times New Roman" w:hint="default"/>
          <w:color w:val="010001"/>
        </w:rPr>
      </w:lvl>
    </w:lvlOverride>
  </w:num>
  <w:num w:numId="6">
    <w:abstractNumId w:val="2"/>
    <w:lvlOverride w:ilvl="0">
      <w:lvl w:ilvl="0">
        <w:start w:val="6"/>
        <w:numFmt w:val="lowerLetter"/>
        <w:lvlText w:val="%1)"/>
        <w:legacy w:legacy="1" w:legacySpace="0" w:legacyIndent="0"/>
        <w:lvlJc w:val="left"/>
        <w:rPr>
          <w:rFonts w:ascii="Times New Roman" w:hAnsi="Times New Roman" w:cs="Times New Roman" w:hint="default"/>
          <w:color w:val="070607"/>
        </w:rPr>
      </w:lvl>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126007"/>
    <w:rsid w:val="0016372A"/>
    <w:rsid w:val="00174BE4"/>
    <w:rsid w:val="003A4BE7"/>
    <w:rsid w:val="003A7879"/>
    <w:rsid w:val="003D5096"/>
    <w:rsid w:val="004B06BF"/>
    <w:rsid w:val="004F7CD7"/>
    <w:rsid w:val="006049A4"/>
    <w:rsid w:val="00673F16"/>
    <w:rsid w:val="007107A5"/>
    <w:rsid w:val="007619C0"/>
    <w:rsid w:val="00762CE5"/>
    <w:rsid w:val="007771C8"/>
    <w:rsid w:val="007A2A3E"/>
    <w:rsid w:val="007C65DE"/>
    <w:rsid w:val="007E2661"/>
    <w:rsid w:val="008B125D"/>
    <w:rsid w:val="00956906"/>
    <w:rsid w:val="00A070B9"/>
    <w:rsid w:val="00A14336"/>
    <w:rsid w:val="00AB5A3F"/>
    <w:rsid w:val="00B2546B"/>
    <w:rsid w:val="00BA5BDD"/>
    <w:rsid w:val="00C125D5"/>
    <w:rsid w:val="00CF2BB2"/>
    <w:rsid w:val="00D24048"/>
    <w:rsid w:val="00D61916"/>
    <w:rsid w:val="00E36E35"/>
    <w:rsid w:val="00E9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1D01C7A5-E6ED-46B1-A89D-4308A6A2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BA5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lingayecohub.org.uk/" TargetMode="External"/><Relationship Id="rId5" Type="http://schemas.openxmlformats.org/officeDocument/2006/relationships/hyperlink" Target="https://www.midsuffolk.gov.uk/assets/Neighbourhood-Planning/Stradbroke-NP-Consult-Stat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Percival</dc:creator>
  <cp:keywords>CreatedByIRIS_DPE_12.03</cp:keywords>
  <dc:description/>
  <cp:lastModifiedBy>Janice Percival</cp:lastModifiedBy>
  <cp:revision>2</cp:revision>
  <dcterms:created xsi:type="dcterms:W3CDTF">2018-07-03T10:16:00Z</dcterms:created>
  <dcterms:modified xsi:type="dcterms:W3CDTF">2018-07-03T10:16:00Z</dcterms:modified>
</cp:coreProperties>
</file>